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62047" w14:textId="50256A02" w:rsidR="000B4861" w:rsidRPr="00951D87" w:rsidRDefault="000B4861" w:rsidP="000B4861">
      <w:pPr>
        <w:pStyle w:val="Sinespaciado"/>
        <w:jc w:val="center"/>
        <w:rPr>
          <w:b/>
          <w:bCs/>
          <w:sz w:val="22"/>
          <w:szCs w:val="22"/>
        </w:rPr>
      </w:pPr>
      <w:r w:rsidRPr="00951D87">
        <w:rPr>
          <w:b/>
          <w:bCs/>
          <w:sz w:val="22"/>
          <w:szCs w:val="22"/>
        </w:rPr>
        <w:t>EL SUBSECRETARIO DE VIVIENDA</w:t>
      </w:r>
      <w:r w:rsidR="00910FA2">
        <w:rPr>
          <w:b/>
          <w:bCs/>
          <w:sz w:val="22"/>
          <w:szCs w:val="22"/>
        </w:rPr>
        <w:t xml:space="preserve"> (E)</w:t>
      </w:r>
      <w:r w:rsidRPr="00951D87">
        <w:rPr>
          <w:b/>
          <w:bCs/>
          <w:sz w:val="22"/>
          <w:szCs w:val="22"/>
        </w:rPr>
        <w:t xml:space="preserve"> DE LA SECRETARÍA DISTRITAL DEL HÁBITAT</w:t>
      </w:r>
    </w:p>
    <w:p w14:paraId="69713468" w14:textId="77777777" w:rsidR="000B4861" w:rsidRPr="00951D87" w:rsidRDefault="000B4861" w:rsidP="000B4861">
      <w:pPr>
        <w:rPr>
          <w:color w:val="000000"/>
          <w:sz w:val="22"/>
          <w:szCs w:val="22"/>
        </w:rPr>
      </w:pPr>
    </w:p>
    <w:p w14:paraId="36F47A49" w14:textId="44F5E850" w:rsidR="000B4861" w:rsidRPr="00951D87" w:rsidRDefault="000B4861" w:rsidP="000B4861">
      <w:pPr>
        <w:jc w:val="center"/>
        <w:rPr>
          <w:sz w:val="22"/>
          <w:szCs w:val="22"/>
        </w:rPr>
      </w:pPr>
      <w:r w:rsidRPr="03FDFEC3">
        <w:rPr>
          <w:sz w:val="22"/>
          <w:szCs w:val="22"/>
        </w:rPr>
        <w:t xml:space="preserve">En ejercicio de las facultades legales y reglamentarias contenidas en el Acuerdo Distrital 257 de 2006, el </w:t>
      </w:r>
      <w:r w:rsidR="00C5005B" w:rsidRPr="03FDFEC3">
        <w:rPr>
          <w:color w:val="000000" w:themeColor="text1"/>
          <w:sz w:val="22"/>
          <w:szCs w:val="22"/>
        </w:rPr>
        <w:t>Decreto Distrital 653 de 2025</w:t>
      </w:r>
      <w:r w:rsidRPr="03FDFEC3">
        <w:rPr>
          <w:sz w:val="22"/>
          <w:szCs w:val="22"/>
        </w:rPr>
        <w:t xml:space="preserve"> y la Resolución </w:t>
      </w:r>
      <w:r w:rsidR="00D401EC">
        <w:rPr>
          <w:sz w:val="22"/>
          <w:szCs w:val="22"/>
        </w:rPr>
        <w:t>293</w:t>
      </w:r>
      <w:r w:rsidR="00D401EC" w:rsidRPr="03FDFEC3">
        <w:rPr>
          <w:sz w:val="22"/>
          <w:szCs w:val="22"/>
        </w:rPr>
        <w:t xml:space="preserve"> </w:t>
      </w:r>
      <w:r w:rsidRPr="03FDFEC3">
        <w:rPr>
          <w:sz w:val="22"/>
          <w:szCs w:val="22"/>
        </w:rPr>
        <w:t xml:space="preserve">de </w:t>
      </w:r>
      <w:r w:rsidR="00D401EC" w:rsidRPr="03FDFEC3">
        <w:rPr>
          <w:sz w:val="22"/>
          <w:szCs w:val="22"/>
        </w:rPr>
        <w:t>202</w:t>
      </w:r>
      <w:r w:rsidR="00D401EC">
        <w:rPr>
          <w:sz w:val="22"/>
          <w:szCs w:val="22"/>
        </w:rPr>
        <w:t>6</w:t>
      </w:r>
      <w:r w:rsidR="00D401EC" w:rsidRPr="03FDFEC3">
        <w:rPr>
          <w:sz w:val="22"/>
          <w:szCs w:val="22"/>
        </w:rPr>
        <w:t xml:space="preserve"> </w:t>
      </w:r>
      <w:r w:rsidRPr="03FDFEC3">
        <w:rPr>
          <w:sz w:val="22"/>
          <w:szCs w:val="22"/>
        </w:rPr>
        <w:t xml:space="preserve">de la Secretaría Distrital del Hábitat - SDHT, así como las demás normas concordantes y, </w:t>
      </w:r>
    </w:p>
    <w:p w14:paraId="250C9308" w14:textId="77777777" w:rsidR="00545461" w:rsidRPr="00951D87" w:rsidRDefault="00545461" w:rsidP="00545461">
      <w:pPr>
        <w:jc w:val="center"/>
        <w:rPr>
          <w:b/>
          <w:color w:val="000000"/>
          <w:sz w:val="22"/>
          <w:szCs w:val="22"/>
        </w:rPr>
      </w:pPr>
    </w:p>
    <w:p w14:paraId="0DD4A1B4" w14:textId="77777777" w:rsidR="00545461" w:rsidRPr="00951D87" w:rsidRDefault="00545461" w:rsidP="00545461">
      <w:pPr>
        <w:jc w:val="center"/>
        <w:rPr>
          <w:b/>
          <w:color w:val="000000"/>
          <w:sz w:val="22"/>
          <w:szCs w:val="22"/>
        </w:rPr>
      </w:pPr>
      <w:r w:rsidRPr="00951D87">
        <w:rPr>
          <w:b/>
          <w:color w:val="000000"/>
          <w:sz w:val="22"/>
          <w:szCs w:val="22"/>
        </w:rPr>
        <w:t>CONSIDERANDO</w:t>
      </w:r>
    </w:p>
    <w:p w14:paraId="314C400C" w14:textId="7B785AA4" w:rsidR="00545461" w:rsidRPr="00951D87" w:rsidRDefault="00545461" w:rsidP="00545461">
      <w:pPr>
        <w:rPr>
          <w:b/>
          <w:color w:val="000000"/>
          <w:sz w:val="22"/>
          <w:szCs w:val="22"/>
        </w:rPr>
      </w:pPr>
    </w:p>
    <w:p w14:paraId="55F826AA" w14:textId="77777777" w:rsidR="007C04C1" w:rsidRPr="00951D87" w:rsidRDefault="007C04C1" w:rsidP="007C04C1">
      <w:pPr>
        <w:ind w:right="-1"/>
        <w:jc w:val="both"/>
        <w:textAlignment w:val="baseline"/>
        <w:rPr>
          <w:sz w:val="22"/>
          <w:szCs w:val="22"/>
        </w:rPr>
      </w:pPr>
      <w:r w:rsidRPr="00951D87">
        <w:rPr>
          <w:sz w:val="22"/>
          <w:szCs w:val="22"/>
        </w:rPr>
        <w:t xml:space="preserve">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esos programas de vivienda.  </w:t>
      </w:r>
    </w:p>
    <w:p w14:paraId="2BF02CB0" w14:textId="77777777" w:rsidR="007C04C1" w:rsidRPr="00951D87" w:rsidRDefault="007C04C1" w:rsidP="007C04C1">
      <w:pPr>
        <w:ind w:right="-1"/>
        <w:jc w:val="both"/>
        <w:textAlignment w:val="baseline"/>
        <w:rPr>
          <w:sz w:val="22"/>
          <w:szCs w:val="22"/>
        </w:rPr>
      </w:pPr>
    </w:p>
    <w:p w14:paraId="37EF291D" w14:textId="76984EDD" w:rsidR="007C04C1" w:rsidRPr="00951D87" w:rsidRDefault="007C04C1" w:rsidP="007C04C1">
      <w:pPr>
        <w:ind w:right="-1"/>
        <w:jc w:val="both"/>
        <w:textAlignment w:val="baseline"/>
        <w:rPr>
          <w:i/>
          <w:iCs/>
          <w:sz w:val="22"/>
          <w:szCs w:val="22"/>
        </w:rPr>
      </w:pPr>
      <w:r w:rsidRPr="00951D87">
        <w:rPr>
          <w:sz w:val="22"/>
          <w:szCs w:val="22"/>
        </w:rPr>
        <w:t xml:space="preserve">Que el artículo 6° de la Ley 3ª de 1991, </w:t>
      </w:r>
      <w:r w:rsidRPr="00D401EC">
        <w:rPr>
          <w:b/>
          <w:bCs/>
          <w:i/>
          <w:sz w:val="22"/>
          <w:szCs w:val="22"/>
        </w:rPr>
        <w:t>“</w:t>
      </w:r>
      <w:r w:rsidRPr="00951D87">
        <w:rPr>
          <w:i/>
          <w:sz w:val="22"/>
          <w:szCs w:val="22"/>
        </w:rPr>
        <w:t>P</w:t>
      </w:r>
      <w:r w:rsidRPr="00951D87">
        <w:rPr>
          <w:rStyle w:val="Textoennegrita"/>
          <w:i/>
          <w:sz w:val="22"/>
          <w:szCs w:val="22"/>
          <w:shd w:val="clear" w:color="auto" w:fill="FFFFFF"/>
        </w:rPr>
        <w:t>or la cual se crea el Sistema Nacional de Vivienda de Interés Social, se establece el subsidio familiar de vivienda, se reforma el Instituto de Crédito Territorial, ICT, y se dictan otras disposiciones</w:t>
      </w:r>
      <w:r w:rsidRPr="00951D87">
        <w:rPr>
          <w:b/>
          <w:bCs/>
          <w:i/>
          <w:sz w:val="22"/>
          <w:szCs w:val="22"/>
        </w:rPr>
        <w:t>”</w:t>
      </w:r>
      <w:r w:rsidRPr="00951D87">
        <w:rPr>
          <w:sz w:val="22"/>
          <w:szCs w:val="22"/>
        </w:rPr>
        <w:t>,</w:t>
      </w:r>
      <w:r w:rsidRPr="00951D87">
        <w:rPr>
          <w:bCs/>
          <w:sz w:val="22"/>
          <w:szCs w:val="22"/>
        </w:rPr>
        <w:t xml:space="preserve"> </w:t>
      </w:r>
      <w:r w:rsidRPr="00951D87">
        <w:rPr>
          <w:sz w:val="22"/>
          <w:szCs w:val="22"/>
        </w:rPr>
        <w:t xml:space="preserve">modificado por el artículo 28° de la Ley 1469 de 2011, </w:t>
      </w:r>
      <w:r w:rsidRPr="00951D87">
        <w:rPr>
          <w:b/>
          <w:bCs/>
          <w:i/>
          <w:sz w:val="22"/>
          <w:szCs w:val="22"/>
        </w:rPr>
        <w:t>“</w:t>
      </w:r>
      <w:r w:rsidRPr="00951D87">
        <w:rPr>
          <w:rStyle w:val="Textoennegrita"/>
          <w:i/>
          <w:sz w:val="22"/>
          <w:szCs w:val="22"/>
          <w:shd w:val="clear" w:color="auto" w:fill="FFFFFF"/>
        </w:rPr>
        <w:t>Por la cual se adoptan medidas para promover la oferta de suelo urbanizable y se adoptan otras disposiciones para promover el acceso a la vivienda</w:t>
      </w:r>
      <w:r w:rsidRPr="00951D87">
        <w:rPr>
          <w:b/>
          <w:bCs/>
          <w:i/>
          <w:sz w:val="22"/>
          <w:szCs w:val="22"/>
        </w:rPr>
        <w:t>”</w:t>
      </w:r>
      <w:r w:rsidRPr="00951D87">
        <w:rPr>
          <w:sz w:val="22"/>
          <w:szCs w:val="22"/>
        </w:rPr>
        <w:t xml:space="preserve">, define </w:t>
      </w:r>
      <w:r w:rsidRPr="00951D87">
        <w:rPr>
          <w:i/>
          <w:iCs/>
          <w:sz w:val="22"/>
          <w:szCs w:val="22"/>
        </w:rPr>
        <w:t xml:space="preserve">“(…)  el Subsidio Familiar de Vivienda como un aporte estatal en dinero o en especie, </w:t>
      </w:r>
      <w:r w:rsidRPr="00951D87">
        <w:rPr>
          <w:i/>
          <w:sz w:val="22"/>
          <w:szCs w:val="22"/>
          <w:shd w:val="clear" w:color="auto" w:fill="FFFFFF"/>
        </w:rPr>
        <w:t>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w:t>
      </w:r>
      <w:r w:rsidRPr="00951D87">
        <w:rPr>
          <w:i/>
          <w:iCs/>
          <w:sz w:val="22"/>
          <w:szCs w:val="22"/>
        </w:rPr>
        <w:t xml:space="preserve">. </w:t>
      </w:r>
    </w:p>
    <w:p w14:paraId="6D091AD2" w14:textId="77777777" w:rsidR="007C04C1" w:rsidRPr="00951D87" w:rsidRDefault="007C04C1" w:rsidP="007C04C1">
      <w:pPr>
        <w:ind w:right="-1"/>
        <w:jc w:val="both"/>
        <w:textAlignment w:val="baseline"/>
        <w:rPr>
          <w:i/>
          <w:iCs/>
          <w:sz w:val="22"/>
          <w:szCs w:val="22"/>
        </w:rPr>
      </w:pPr>
    </w:p>
    <w:p w14:paraId="1156C99A" w14:textId="77777777" w:rsidR="007C04C1" w:rsidRPr="00951D87" w:rsidRDefault="007C04C1" w:rsidP="007C04C1">
      <w:pPr>
        <w:ind w:right="-1"/>
        <w:jc w:val="both"/>
        <w:textAlignment w:val="baseline"/>
        <w:rPr>
          <w:sz w:val="22"/>
          <w:szCs w:val="22"/>
        </w:rPr>
      </w:pPr>
      <w:r w:rsidRPr="00951D87">
        <w:rPr>
          <w:sz w:val="22"/>
          <w:szCs w:val="22"/>
        </w:rPr>
        <w:t xml:space="preserve">Que el artículo 96° de la Ley 388 de 1997, </w:t>
      </w:r>
      <w:r w:rsidRPr="00951D87">
        <w:rPr>
          <w:i/>
          <w:sz w:val="22"/>
          <w:szCs w:val="22"/>
        </w:rPr>
        <w:t>“</w:t>
      </w:r>
      <w:r w:rsidRPr="00951D87">
        <w:rPr>
          <w:bCs/>
          <w:i/>
          <w:iCs/>
          <w:sz w:val="22"/>
          <w:szCs w:val="22"/>
          <w:shd w:val="clear" w:color="auto" w:fill="FFFFFF"/>
        </w:rPr>
        <w:t>Por la cual se modifica la Ley 9 de 1989, y la Ley 2 de 1991 y se dictan otras disposiciones</w:t>
      </w:r>
      <w:r w:rsidRPr="00951D87">
        <w:rPr>
          <w:i/>
          <w:sz w:val="22"/>
          <w:szCs w:val="22"/>
        </w:rPr>
        <w:t xml:space="preserve">”, </w:t>
      </w:r>
      <w:r w:rsidRPr="00951D87">
        <w:rPr>
          <w:sz w:val="22"/>
          <w:szCs w:val="22"/>
        </w:rPr>
        <w:t xml:space="preserve">determina que son otorgantes del Subsidio Familiar de Vivienda, </w:t>
      </w:r>
      <w:r w:rsidRPr="00951D87">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 (…)”.</w:t>
      </w:r>
      <w:r w:rsidRPr="00951D87">
        <w:rPr>
          <w:sz w:val="22"/>
          <w:szCs w:val="22"/>
        </w:rPr>
        <w:t xml:space="preserve"> </w:t>
      </w:r>
    </w:p>
    <w:p w14:paraId="67E777F1" w14:textId="77777777" w:rsidR="004D482E" w:rsidRPr="00951D87" w:rsidRDefault="004D482E" w:rsidP="007C04C1">
      <w:pPr>
        <w:ind w:right="-1"/>
        <w:jc w:val="both"/>
        <w:textAlignment w:val="baseline"/>
        <w:rPr>
          <w:sz w:val="22"/>
          <w:szCs w:val="22"/>
        </w:rPr>
      </w:pPr>
    </w:p>
    <w:p w14:paraId="36FDF7C7" w14:textId="373B020A" w:rsidR="269E38B8" w:rsidRDefault="269E38B8" w:rsidP="03FDFEC3">
      <w:pPr>
        <w:ind w:right="-1"/>
        <w:jc w:val="both"/>
        <w:rPr>
          <w:i/>
          <w:iCs/>
          <w:sz w:val="22"/>
          <w:szCs w:val="22"/>
        </w:rPr>
      </w:pPr>
      <w:r w:rsidRPr="03FDFEC3">
        <w:rPr>
          <w:sz w:val="22"/>
          <w:szCs w:val="22"/>
        </w:rPr>
        <w:t xml:space="preserve">Que el Acuerdo Distrital 927 de 2024, </w:t>
      </w:r>
      <w:r w:rsidRPr="03FDFEC3">
        <w:rPr>
          <w:i/>
          <w:iCs/>
          <w:sz w:val="22"/>
          <w:szCs w:val="22"/>
        </w:rPr>
        <w:t xml:space="preserve">“Por medio del cual se adopta el Plan de Desarrollo Económico, Social, Ambiental y de Obras Públicas del Distrito Capital 2024-2027 Bogotá Camina Segura”,  </w:t>
      </w:r>
      <w:r w:rsidRPr="03FDFEC3">
        <w:rPr>
          <w:sz w:val="22"/>
          <w:szCs w:val="22"/>
        </w:rPr>
        <w:t xml:space="preserve">define en su artículo 9° el propósito y estrategias del objetivo estratégico </w:t>
      </w:r>
      <w:r w:rsidRPr="03FDFEC3">
        <w:rPr>
          <w:i/>
          <w:iCs/>
          <w:sz w:val="22"/>
          <w:szCs w:val="22"/>
        </w:rPr>
        <w:t>“Bogotá confía en su bien-estar”</w:t>
      </w:r>
      <w:r w:rsidRPr="03FDFEC3">
        <w:rPr>
          <w:sz w:val="22"/>
          <w:szCs w:val="22"/>
        </w:rPr>
        <w:t xml:space="preserve">, y de igual forma, el programa 7° de este objetivo conforme el artículo 10° del Plan, determina: </w:t>
      </w:r>
      <w:r w:rsidRPr="03FDFEC3">
        <w:rPr>
          <w:i/>
          <w:iCs/>
          <w:sz w:val="22"/>
          <w:szCs w:val="22"/>
        </w:rPr>
        <w:t xml:space="preserve">"(...)las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w:t>
      </w:r>
      <w:r w:rsidRPr="03FDFEC3">
        <w:rPr>
          <w:i/>
          <w:iCs/>
          <w:sz w:val="22"/>
          <w:szCs w:val="22"/>
        </w:rPr>
        <w:lastRenderedPageBreak/>
        <w:t>de pobreza, más pertinentes a la situación de cada una, así como ir midiendo, al tiempo que se avance, la efectividad de las acciones que se vayan adoptando. (...)"</w:t>
      </w:r>
    </w:p>
    <w:p w14:paraId="6B2DBD58" w14:textId="7A7EFAA9" w:rsidR="03FDFEC3" w:rsidRDefault="03FDFEC3" w:rsidP="03FDFEC3">
      <w:pPr>
        <w:ind w:right="-1"/>
        <w:jc w:val="both"/>
        <w:rPr>
          <w:sz w:val="22"/>
          <w:szCs w:val="22"/>
        </w:rPr>
      </w:pPr>
    </w:p>
    <w:p w14:paraId="42DE7B50" w14:textId="7F1021A3" w:rsidR="004D482E" w:rsidRPr="00951D87" w:rsidRDefault="004D482E" w:rsidP="03FDFEC3">
      <w:pPr>
        <w:ind w:right="-1"/>
        <w:jc w:val="both"/>
        <w:textAlignment w:val="baseline"/>
        <w:rPr>
          <w:i/>
          <w:iCs/>
          <w:sz w:val="22"/>
          <w:szCs w:val="22"/>
        </w:rPr>
      </w:pPr>
      <w:r w:rsidRPr="03FDFEC3">
        <w:rPr>
          <w:sz w:val="22"/>
          <w:szCs w:val="22"/>
        </w:rPr>
        <w:t xml:space="preserve">Que la Administración Distrital expidió el decreto distrital 653 de 2025 </w:t>
      </w:r>
      <w:r w:rsidRPr="03FDFEC3">
        <w:rPr>
          <w:b/>
          <w:bCs/>
          <w:sz w:val="22"/>
          <w:szCs w:val="22"/>
        </w:rPr>
        <w:t>“</w:t>
      </w:r>
      <w:r w:rsidRPr="03FDFEC3">
        <w:rPr>
          <w:b/>
          <w:bCs/>
          <w:i/>
          <w:iCs/>
          <w:sz w:val="22"/>
          <w:szCs w:val="22"/>
          <w:lang w:val="es-ES"/>
        </w:rPr>
        <w:t>Por medio del cual se expide el Decreto Único del Sector Hábitat</w:t>
      </w:r>
      <w:r w:rsidRPr="00D401EC">
        <w:rPr>
          <w:b/>
          <w:bCs/>
          <w:i/>
          <w:iCs/>
          <w:sz w:val="22"/>
          <w:szCs w:val="22"/>
          <w:lang w:val="es-ES"/>
        </w:rPr>
        <w:t>”</w:t>
      </w:r>
      <w:r w:rsidRPr="03FDFEC3">
        <w:rPr>
          <w:sz w:val="22"/>
          <w:szCs w:val="22"/>
        </w:rPr>
        <w:t xml:space="preserve"> con el propósito de integrar, armonizar y sistematizar en un solo cuerpo normativo las disposici</w:t>
      </w:r>
      <w:r w:rsidR="2E2CED23" w:rsidRPr="03FDFEC3">
        <w:rPr>
          <w:sz w:val="22"/>
          <w:szCs w:val="22"/>
        </w:rPr>
        <w:t xml:space="preserve">ones </w:t>
      </w:r>
      <w:r w:rsidRPr="03FDFEC3">
        <w:rPr>
          <w:sz w:val="22"/>
          <w:szCs w:val="22"/>
        </w:rPr>
        <w:t xml:space="preserve"> vigente</w:t>
      </w:r>
      <w:r w:rsidR="79463929" w:rsidRPr="03FDFEC3">
        <w:rPr>
          <w:sz w:val="22"/>
          <w:szCs w:val="22"/>
        </w:rPr>
        <w:t>s</w:t>
      </w:r>
      <w:r w:rsidRPr="03FDFEC3">
        <w:rPr>
          <w:sz w:val="22"/>
          <w:szCs w:val="22"/>
        </w:rPr>
        <w:t xml:space="preserve"> aplicables al Sector Hábitat</w:t>
      </w:r>
      <w:r w:rsidR="00380C43">
        <w:rPr>
          <w:sz w:val="22"/>
          <w:szCs w:val="22"/>
        </w:rPr>
        <w:t xml:space="preserve">, </w:t>
      </w:r>
      <w:r w:rsidR="00380C43" w:rsidRPr="006B6BF4">
        <w:rPr>
          <w:sz w:val="22"/>
          <w:szCs w:val="22"/>
          <w:lang w:val="es-ES"/>
        </w:rPr>
        <w:t>compilando entre otras normas, el Decreto Distrital 431 de 2024 y el Decreto Distrital 510 de 2025.</w:t>
      </w:r>
    </w:p>
    <w:p w14:paraId="24BE3F60" w14:textId="77777777" w:rsidR="000B4861" w:rsidRPr="00951D87" w:rsidRDefault="000B4861" w:rsidP="000B4861">
      <w:pPr>
        <w:ind w:right="-1"/>
        <w:jc w:val="both"/>
        <w:textAlignment w:val="baseline"/>
        <w:rPr>
          <w:sz w:val="22"/>
          <w:szCs w:val="22"/>
        </w:rPr>
      </w:pPr>
    </w:p>
    <w:p w14:paraId="048BC66F" w14:textId="7F05B8A8" w:rsidR="00FB3116" w:rsidRPr="00951D87" w:rsidRDefault="00FB3116" w:rsidP="00FB3116">
      <w:pPr>
        <w:jc w:val="both"/>
        <w:rPr>
          <w:sz w:val="22"/>
          <w:szCs w:val="22"/>
        </w:rPr>
      </w:pPr>
      <w:r w:rsidRPr="03FDFEC3">
        <w:rPr>
          <w:rStyle w:val="normaltextrun"/>
          <w:sz w:val="22"/>
          <w:szCs w:val="22"/>
          <w:lang w:val="es-ES"/>
        </w:rPr>
        <w:t>Que el artículo 4° del Decreto Distrital 653 de 2025 , establece, que le corresponde a la Secretaría Distrital del Hábitat – SDHT, entre otras funciones: </w:t>
      </w:r>
      <w:r w:rsidRPr="03FDFEC3">
        <w:rPr>
          <w:rStyle w:val="normaltextrun"/>
          <w:i/>
          <w:iCs/>
          <w:sz w:val="22"/>
          <w:szCs w:val="22"/>
          <w:lang w:val="es-ES"/>
        </w:rPr>
        <w:t xml:space="preserve">“(…) </w:t>
      </w:r>
      <w:r w:rsidRPr="03FDFEC3">
        <w:rPr>
          <w:i/>
          <w:iCs/>
          <w:sz w:val="22"/>
          <w:szCs w:val="22"/>
        </w:rPr>
        <w:t>2.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w:t>
      </w:r>
      <w:r w:rsidRPr="03FDFEC3">
        <w:rPr>
          <w:rStyle w:val="normaltextrun"/>
          <w:i/>
          <w:iCs/>
          <w:sz w:val="22"/>
          <w:szCs w:val="22"/>
          <w:lang w:val="es-ES"/>
        </w:rPr>
        <w:t>;</w:t>
      </w:r>
      <w:r w:rsidRPr="03FDFEC3">
        <w:rPr>
          <w:i/>
          <w:iCs/>
          <w:sz w:val="22"/>
          <w:szCs w:val="22"/>
          <w:lang w:val="es-ES"/>
        </w:rPr>
        <w:t xml:space="preserve"> </w:t>
      </w:r>
      <w:r w:rsidRPr="03FDFEC3">
        <w:rPr>
          <w:rStyle w:val="normaltextrun"/>
          <w:i/>
          <w:iCs/>
          <w:sz w:val="22"/>
          <w:szCs w:val="22"/>
          <w:lang w:val="es-ES"/>
        </w:rPr>
        <w:t>(...)</w:t>
      </w:r>
      <w:r w:rsidRPr="03FDFEC3">
        <w:rPr>
          <w:i/>
          <w:iCs/>
          <w:sz w:val="22"/>
          <w:szCs w:val="22"/>
        </w:rPr>
        <w:t>5. Formular la política y diseñar los instrumentos para la financiación del hábitat, en planes de renovación urbana, mejoramiento integral de los asentamientos, los subsidios a la demanda y la titulación de predios en asentamientos de vivienda de interés social.</w:t>
      </w:r>
      <w:r w:rsidRPr="03FDFEC3">
        <w:rPr>
          <w:rStyle w:val="normaltextrun"/>
          <w:i/>
          <w:iCs/>
          <w:sz w:val="22"/>
          <w:szCs w:val="22"/>
          <w:lang w:val="es-ES"/>
        </w:rPr>
        <w:t>; (...) </w:t>
      </w:r>
      <w:r w:rsidRPr="03FDFEC3">
        <w:rPr>
          <w:i/>
          <w:iCs/>
          <w:sz w:val="22"/>
          <w:szCs w:val="22"/>
        </w:rPr>
        <w:t xml:space="preserve">7. Formular la política y diseñar los instrumentos para la cofinanciación del hábitat, entre otros sectores y actores con el nivel nacional, las Alcaldías locales, los inversionistas privados, nacionales y extranjeros, las comunidades, las organizaciones no gubernamentales </w:t>
      </w:r>
      <w:proofErr w:type="spellStart"/>
      <w:r w:rsidRPr="03FDFEC3">
        <w:rPr>
          <w:i/>
          <w:iCs/>
          <w:sz w:val="22"/>
          <w:szCs w:val="22"/>
        </w:rPr>
        <w:t>ONG’s</w:t>
      </w:r>
      <w:proofErr w:type="spellEnd"/>
      <w:r w:rsidRPr="03FDFEC3">
        <w:rPr>
          <w:i/>
          <w:iCs/>
          <w:sz w:val="22"/>
          <w:szCs w:val="22"/>
        </w:rPr>
        <w:t xml:space="preserve"> y las organizaciones populares de vivienda – </w:t>
      </w:r>
      <w:proofErr w:type="spellStart"/>
      <w:r w:rsidRPr="03FDFEC3">
        <w:rPr>
          <w:i/>
          <w:iCs/>
          <w:sz w:val="22"/>
          <w:szCs w:val="22"/>
        </w:rPr>
        <w:t>OPV’s</w:t>
      </w:r>
      <w:proofErr w:type="spellEnd"/>
      <w:r w:rsidRPr="03FDFEC3">
        <w:rPr>
          <w:i/>
          <w:iCs/>
          <w:sz w:val="22"/>
          <w:szCs w:val="22"/>
        </w:rPr>
        <w:t>, en planes de renovación urbana, mejoramiento integral de los asentamientos subnormales, producción de vivienda nueva de interés social y titulación de predios en asentamientos de vivienda de interés social. (…).</w:t>
      </w:r>
      <w:r w:rsidRPr="03FDFEC3">
        <w:rPr>
          <w:i/>
          <w:iCs/>
          <w:sz w:val="22"/>
          <w:szCs w:val="22"/>
          <w:lang w:val="es-ES"/>
        </w:rPr>
        <w:t>”</w:t>
      </w:r>
    </w:p>
    <w:p w14:paraId="014844C7" w14:textId="77777777" w:rsidR="00FB3116" w:rsidRPr="00951D87" w:rsidRDefault="00FB3116" w:rsidP="00FB3116">
      <w:pPr>
        <w:ind w:right="-1"/>
        <w:jc w:val="both"/>
        <w:textAlignment w:val="baseline"/>
        <w:rPr>
          <w:i/>
          <w:iCs/>
          <w:sz w:val="22"/>
          <w:szCs w:val="22"/>
        </w:rPr>
      </w:pPr>
    </w:p>
    <w:p w14:paraId="4C833F76" w14:textId="5AD72848" w:rsidR="00FB3116" w:rsidRPr="00951D87" w:rsidRDefault="00FB3116" w:rsidP="00FB3116">
      <w:pPr>
        <w:jc w:val="both"/>
        <w:rPr>
          <w:rStyle w:val="eop"/>
          <w:sz w:val="22"/>
          <w:szCs w:val="22"/>
        </w:rPr>
      </w:pPr>
      <w:r w:rsidRPr="00951D87">
        <w:rPr>
          <w:rStyle w:val="normaltextrun"/>
          <w:sz w:val="22"/>
          <w:szCs w:val="22"/>
          <w:lang w:val="es-ES"/>
        </w:rPr>
        <w:t>Que el artículo 17° del Decreto Distrital 653 de</w:t>
      </w:r>
      <w:r w:rsidR="001C5918">
        <w:rPr>
          <w:rStyle w:val="normaltextrun"/>
          <w:sz w:val="22"/>
          <w:szCs w:val="22"/>
          <w:lang w:val="es-ES"/>
        </w:rPr>
        <w:t xml:space="preserve"> </w:t>
      </w:r>
      <w:r w:rsidRPr="00951D87">
        <w:rPr>
          <w:rStyle w:val="normaltextrun"/>
          <w:sz w:val="22"/>
          <w:szCs w:val="22"/>
          <w:lang w:val="es-ES"/>
        </w:rPr>
        <w:t>2025, establece como funciones de la Subsecretaría de Vivienda de la Secretaría Distrital del Hábitat - SDHT, entre otras,</w:t>
      </w:r>
      <w:r w:rsidRPr="00951D87">
        <w:rPr>
          <w:rStyle w:val="normaltextrun"/>
          <w:i/>
          <w:iCs/>
          <w:sz w:val="22"/>
          <w:szCs w:val="22"/>
          <w:lang w:val="es-ES"/>
        </w:rPr>
        <w:t xml:space="preserve"> “(…) </w:t>
      </w:r>
      <w:r w:rsidRPr="00951D87">
        <w:rPr>
          <w:i/>
          <w:iCs/>
          <w:sz w:val="22"/>
          <w:szCs w:val="22"/>
          <w:lang w:val="es-ES"/>
        </w:rPr>
        <w:t xml:space="preserve">1. Expedir los actos administrativos de asignación del Subsidio Distrital de Vivienda en sus distintas modalidades, así como los actos administrativos necesarios para la correcta gestión y aplicación de los mismos. 2.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 </w:t>
      </w:r>
      <w:r w:rsidRPr="00951D87">
        <w:rPr>
          <w:rStyle w:val="normaltextrun"/>
          <w:i/>
          <w:iCs/>
          <w:sz w:val="22"/>
          <w:szCs w:val="22"/>
          <w:lang w:val="es-ES"/>
        </w:rPr>
        <w:t>(...) </w:t>
      </w:r>
      <w:r w:rsidRPr="00951D87">
        <w:rPr>
          <w:i/>
          <w:iCs/>
          <w:sz w:val="22"/>
          <w:szCs w:val="22"/>
        </w:rPr>
        <w:t>4. Diseñar esquemas de cofinanciación del hábitat, en articulación con entidades públicas o privadas del orden distrital, metropolitano, regional, departamental o nacional, para promover el acceso a soluciones habitacionales.(…)</w:t>
      </w:r>
      <w:r w:rsidRPr="00951D87">
        <w:rPr>
          <w:rStyle w:val="normaltextrun"/>
          <w:i/>
          <w:iCs/>
          <w:sz w:val="22"/>
          <w:szCs w:val="22"/>
          <w:lang w:val="es-ES"/>
        </w:rPr>
        <w:t>”  </w:t>
      </w:r>
      <w:r w:rsidRPr="00951D87">
        <w:rPr>
          <w:rStyle w:val="eop"/>
          <w:sz w:val="22"/>
          <w:szCs w:val="22"/>
        </w:rPr>
        <w:t> </w:t>
      </w:r>
    </w:p>
    <w:p w14:paraId="62268269" w14:textId="77777777" w:rsidR="00FB3116" w:rsidRPr="00951D87" w:rsidRDefault="00FB3116" w:rsidP="00FB3116">
      <w:pPr>
        <w:jc w:val="both"/>
        <w:rPr>
          <w:rStyle w:val="eop"/>
          <w:sz w:val="22"/>
          <w:szCs w:val="22"/>
        </w:rPr>
      </w:pPr>
    </w:p>
    <w:p w14:paraId="43D370F8" w14:textId="7A65D4B3" w:rsidR="00875FEA" w:rsidRPr="00951D87" w:rsidRDefault="00FB3116" w:rsidP="00FB3116">
      <w:pPr>
        <w:ind w:right="-1"/>
        <w:jc w:val="both"/>
        <w:rPr>
          <w:rStyle w:val="eop"/>
          <w:sz w:val="22"/>
          <w:szCs w:val="22"/>
        </w:rPr>
      </w:pPr>
      <w:r w:rsidRPr="00951D87">
        <w:rPr>
          <w:rStyle w:val="normaltextrun"/>
          <w:sz w:val="22"/>
          <w:szCs w:val="22"/>
          <w:lang w:val="es-ES"/>
        </w:rPr>
        <w:t>Que, a su vez, el artículo 19° del Decreto Distrital 653 de 2025 define como funciones de la Dirección de Financiación de Vivienda de la Subsecretaría de Vivienda de la Secretaría Distrital del Hábitat - SDHT, entre otras, la siguiente: </w:t>
      </w:r>
      <w:r w:rsidRPr="00951D87">
        <w:rPr>
          <w:rStyle w:val="normaltextrun"/>
          <w:i/>
          <w:iCs/>
          <w:sz w:val="22"/>
          <w:szCs w:val="22"/>
          <w:lang w:val="es-ES"/>
        </w:rPr>
        <w:t xml:space="preserve">“(…) </w:t>
      </w:r>
      <w:r w:rsidRPr="00951D87">
        <w:rPr>
          <w:i/>
          <w:iCs/>
          <w:sz w:val="22"/>
          <w:szCs w:val="22"/>
          <w:lang w:val="es-ES"/>
        </w:rPr>
        <w:t>1. Dirigir el diseño de los programas y la reglamentación de los esquemas operativos para el otorgamiento del Subsidio Distrital para acceso a vivienda. 2.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951D87">
        <w:rPr>
          <w:rStyle w:val="normaltextrun"/>
          <w:i/>
          <w:iCs/>
          <w:sz w:val="22"/>
          <w:szCs w:val="22"/>
          <w:lang w:val="es-ES"/>
        </w:rPr>
        <w:t>”.</w:t>
      </w:r>
      <w:r w:rsidRPr="00951D87">
        <w:rPr>
          <w:rStyle w:val="eop"/>
          <w:sz w:val="22"/>
          <w:szCs w:val="22"/>
        </w:rPr>
        <w:t> </w:t>
      </w:r>
    </w:p>
    <w:p w14:paraId="5BBFB13D" w14:textId="77777777" w:rsidR="00FB3116" w:rsidRPr="00951D87" w:rsidRDefault="00FB3116" w:rsidP="00FB3116">
      <w:pPr>
        <w:ind w:right="-1"/>
        <w:jc w:val="both"/>
        <w:rPr>
          <w:rStyle w:val="eop"/>
          <w:sz w:val="22"/>
          <w:szCs w:val="22"/>
        </w:rPr>
      </w:pPr>
    </w:p>
    <w:p w14:paraId="46DAB637" w14:textId="77777777" w:rsidR="00875FEA" w:rsidRPr="00951D87" w:rsidRDefault="00875FEA" w:rsidP="00E368C1">
      <w:pPr>
        <w:ind w:right="-1"/>
        <w:jc w:val="both"/>
        <w:rPr>
          <w:rStyle w:val="normaltextrun"/>
          <w:sz w:val="22"/>
          <w:szCs w:val="22"/>
          <w:lang w:val="es-ES"/>
        </w:rPr>
      </w:pPr>
      <w:r w:rsidRPr="00951D87">
        <w:rPr>
          <w:rStyle w:val="normaltextrun"/>
          <w:sz w:val="22"/>
          <w:szCs w:val="22"/>
          <w:lang w:val="es-ES"/>
        </w:rPr>
        <w:t>Que de conformidad con el numeral 5° del artículo 28 del Decreto Distrital 653 de 2025, la Subsecretaria Jurídica de la Secretaría Distrital del Hábitat – SDHT le corresponde: </w:t>
      </w:r>
      <w:r w:rsidRPr="00951D87">
        <w:rPr>
          <w:rStyle w:val="normaltextrun"/>
          <w:i/>
          <w:iCs/>
          <w:sz w:val="22"/>
          <w:szCs w:val="22"/>
          <w:lang w:val="es-ES"/>
        </w:rPr>
        <w:t xml:space="preserve">“(...) 5. Revisar jurídicamente los proyectos de normatividad en materia de hábitat que sean sometidos a su consideración, de conformidad con los lineamientos </w:t>
      </w:r>
      <w:r w:rsidRPr="00951D87">
        <w:rPr>
          <w:rStyle w:val="normaltextrun"/>
          <w:i/>
          <w:iCs/>
          <w:sz w:val="22"/>
          <w:szCs w:val="22"/>
          <w:lang w:val="es-ES"/>
        </w:rPr>
        <w:lastRenderedPageBreak/>
        <w:t>establecidos.”</w:t>
      </w:r>
      <w:r w:rsidRPr="00951D87">
        <w:rPr>
          <w:rStyle w:val="normaltextrun"/>
          <w:sz w:val="22"/>
          <w:szCs w:val="22"/>
          <w:lang w:val="es-ES"/>
        </w:rPr>
        <w:t>, es decir, realizar el control de legalidad de los actos administrativos, sin que esté dentro de su competencia y alcance la conformación y verificación financiera, social y jurídica de los expedientes objeto de asignación de subsidios, revisión, corrección, o ajuste.  </w:t>
      </w:r>
    </w:p>
    <w:p w14:paraId="4D150D8B" w14:textId="7D1E82DC" w:rsidR="000A173E" w:rsidRPr="00951D87" w:rsidRDefault="000A173E" w:rsidP="03FDFEC3">
      <w:pPr>
        <w:ind w:right="-1"/>
        <w:jc w:val="both"/>
        <w:textAlignment w:val="baseline"/>
        <w:rPr>
          <w:sz w:val="22"/>
          <w:szCs w:val="22"/>
          <w:lang w:val="es-ES"/>
        </w:rPr>
      </w:pPr>
    </w:p>
    <w:p w14:paraId="1B90F0DF" w14:textId="77777777" w:rsidR="00380C43" w:rsidRDefault="00380C43" w:rsidP="00380C43">
      <w:pPr>
        <w:ind w:right="-1"/>
        <w:jc w:val="both"/>
        <w:rPr>
          <w:sz w:val="22"/>
          <w:szCs w:val="22"/>
        </w:rPr>
      </w:pPr>
      <w:r w:rsidRPr="000A7B9C">
        <w:rPr>
          <w:sz w:val="22"/>
          <w:szCs w:val="22"/>
        </w:rPr>
        <w:t>Que el Decreto Distrital 653 de 2025 en su artículo 180°, se establece el régimen de transición para la asignación de subsidios distritales de vivienda, cuyas solicitudes hayan sido radicadas con anterioridad a la expedición de esta normativa , así:</w:t>
      </w:r>
    </w:p>
    <w:p w14:paraId="22754F50" w14:textId="77777777" w:rsidR="00380C43" w:rsidRDefault="00380C43" w:rsidP="00380C43">
      <w:pPr>
        <w:ind w:right="-1"/>
        <w:jc w:val="both"/>
        <w:rPr>
          <w:sz w:val="22"/>
          <w:szCs w:val="22"/>
        </w:rPr>
      </w:pPr>
    </w:p>
    <w:p w14:paraId="097081AA" w14:textId="77777777" w:rsidR="00380C43" w:rsidRPr="006B6BF4" w:rsidRDefault="00380C43" w:rsidP="00380C43">
      <w:pPr>
        <w:ind w:left="708" w:right="-1"/>
        <w:jc w:val="both"/>
        <w:rPr>
          <w:i/>
          <w:iCs/>
          <w:sz w:val="22"/>
          <w:szCs w:val="22"/>
          <w:lang w:val="es-ES"/>
        </w:rPr>
      </w:pPr>
      <w:r w:rsidRPr="006B6BF4">
        <w:rPr>
          <w:i/>
          <w:iCs/>
          <w:sz w:val="22"/>
          <w:szCs w:val="22"/>
          <w:lang w:val="es-ES"/>
        </w:rPr>
        <w:t>“</w:t>
      </w:r>
      <w:r w:rsidRPr="009B1C5E">
        <w:rPr>
          <w:b/>
          <w:bCs/>
          <w:i/>
          <w:iCs/>
          <w:sz w:val="22"/>
          <w:szCs w:val="22"/>
          <w:lang w:val="es-ES"/>
        </w:rPr>
        <w:t>Artículo 180. Régimen de transición.</w:t>
      </w:r>
      <w:r w:rsidRPr="006B6BF4">
        <w:rPr>
          <w:i/>
          <w:iCs/>
          <w:sz w:val="22"/>
          <w:szCs w:val="22"/>
          <w:lang w:val="es-ES"/>
        </w:rPr>
        <w:t xml:space="preserve"> Los subsidios asignados con base y durante la vigencia de los Decretos Distritales 213 de 2020, 145 de 2021 y 241 de 2022 y sus normas reglamentarias y complementarias culminarán su ejecución con base en la norma con la cual fueron asignados, salvo que sean revocados, o se decrete su pérdida, o se venzan, o se renuncie a ellos por parte de sus beneficiarios.</w:t>
      </w:r>
    </w:p>
    <w:p w14:paraId="3C2B02D1" w14:textId="77777777" w:rsidR="00380C43" w:rsidRPr="006B6BF4" w:rsidRDefault="00380C43" w:rsidP="00380C43">
      <w:pPr>
        <w:ind w:left="708" w:right="-1"/>
        <w:jc w:val="both"/>
        <w:rPr>
          <w:i/>
          <w:iCs/>
          <w:sz w:val="22"/>
          <w:szCs w:val="22"/>
          <w:lang w:val="es-ES"/>
        </w:rPr>
      </w:pPr>
    </w:p>
    <w:p w14:paraId="5917DE45" w14:textId="77777777" w:rsidR="00380C43" w:rsidRPr="006B6BF4" w:rsidRDefault="00380C43" w:rsidP="00380C43">
      <w:pPr>
        <w:ind w:left="708" w:right="-1"/>
        <w:jc w:val="both"/>
        <w:rPr>
          <w:i/>
          <w:iCs/>
          <w:sz w:val="22"/>
          <w:szCs w:val="22"/>
          <w:lang w:val="es-ES"/>
        </w:rPr>
      </w:pPr>
      <w:r w:rsidRPr="006B6BF4">
        <w:rPr>
          <w:i/>
          <w:iCs/>
          <w:sz w:val="22"/>
          <w:szCs w:val="22"/>
          <w:lang w:val="es-ES"/>
        </w:rPr>
        <w:t>Parágrafo. Las solicitudes radicadas o que se radiquen antes de la expedición del correspondiente reglamento operativo, se tramitarán con base en las resoluciones 710 de 2022, 262 de 2024 y 500 de 2024, hasta sean expedidos los nuevos reglamentos.”</w:t>
      </w:r>
    </w:p>
    <w:p w14:paraId="7BC2311A" w14:textId="77777777" w:rsidR="00380C43" w:rsidRDefault="00380C43" w:rsidP="03FDFEC3">
      <w:pPr>
        <w:ind w:right="-1"/>
        <w:jc w:val="both"/>
        <w:rPr>
          <w:color w:val="000000" w:themeColor="text1"/>
          <w:sz w:val="22"/>
          <w:szCs w:val="22"/>
          <w:lang w:val="es-ES"/>
        </w:rPr>
      </w:pPr>
    </w:p>
    <w:p w14:paraId="4AC25A5D" w14:textId="5DC3FD8B" w:rsidR="0C529E70" w:rsidRDefault="0C529E70" w:rsidP="03FDFEC3">
      <w:pPr>
        <w:ind w:right="-1"/>
        <w:jc w:val="both"/>
        <w:rPr>
          <w:sz w:val="22"/>
          <w:szCs w:val="22"/>
        </w:rPr>
      </w:pPr>
      <w:r w:rsidRPr="03FDFEC3">
        <w:rPr>
          <w:color w:val="000000" w:themeColor="text1"/>
          <w:sz w:val="22"/>
          <w:szCs w:val="22"/>
          <w:lang w:val="es-ES"/>
        </w:rPr>
        <w:t xml:space="preserve">Que, la Secretaría Distrital del Hábitat – SDHT, expidió </w:t>
      </w:r>
      <w:r w:rsidRPr="03FDFEC3">
        <w:rPr>
          <w:sz w:val="22"/>
          <w:szCs w:val="22"/>
          <w:lang w:val="es-ES"/>
        </w:rPr>
        <w:t xml:space="preserve">la Resolución </w:t>
      </w:r>
      <w:r w:rsidR="00D401EC">
        <w:rPr>
          <w:sz w:val="22"/>
          <w:szCs w:val="22"/>
          <w:lang w:val="es-ES"/>
        </w:rPr>
        <w:t>293</w:t>
      </w:r>
      <w:r w:rsidR="00D401EC" w:rsidRPr="03FDFEC3">
        <w:rPr>
          <w:sz w:val="22"/>
          <w:szCs w:val="22"/>
          <w:lang w:val="es-ES"/>
        </w:rPr>
        <w:t xml:space="preserve"> </w:t>
      </w:r>
      <w:r w:rsidRPr="03FDFEC3">
        <w:rPr>
          <w:sz w:val="22"/>
          <w:szCs w:val="22"/>
          <w:lang w:val="es-ES"/>
        </w:rPr>
        <w:t xml:space="preserve">de </w:t>
      </w:r>
      <w:r w:rsidR="00D401EC" w:rsidRPr="03FDFEC3">
        <w:rPr>
          <w:sz w:val="22"/>
          <w:szCs w:val="22"/>
          <w:lang w:val="es-ES"/>
        </w:rPr>
        <w:t>202</w:t>
      </w:r>
      <w:r w:rsidR="00D401EC">
        <w:rPr>
          <w:sz w:val="22"/>
          <w:szCs w:val="22"/>
          <w:lang w:val="es-ES"/>
        </w:rPr>
        <w:t>6</w:t>
      </w:r>
      <w:r w:rsidRPr="03FDFEC3">
        <w:rPr>
          <w:sz w:val="22"/>
          <w:szCs w:val="22"/>
          <w:lang w:val="es-ES"/>
        </w:rPr>
        <w:t>, “</w:t>
      </w:r>
      <w:r w:rsidRPr="03FDFEC3">
        <w:rPr>
          <w:i/>
          <w:iCs/>
          <w:sz w:val="22"/>
          <w:szCs w:val="22"/>
          <w:lang w:val="es-ES"/>
        </w:rPr>
        <w:t>Por medio de la cual se adopta la reglamentación del Programa de Subsidio Distrital de Vivienda “Reactiva Tu Compra, Reactiva Tu Hogar”</w:t>
      </w:r>
      <w:r w:rsidRPr="03FDFEC3">
        <w:rPr>
          <w:sz w:val="22"/>
          <w:szCs w:val="22"/>
          <w:lang w:val="es-ES"/>
        </w:rPr>
        <w:t xml:space="preserve">; </w:t>
      </w:r>
      <w:r w:rsidRPr="03FDFEC3">
        <w:rPr>
          <w:sz w:val="22"/>
          <w:szCs w:val="22"/>
        </w:rPr>
        <w:t xml:space="preserve">se establecieron los requisitos para la inscripción, selección y vinculación de hogares al Programa </w:t>
      </w:r>
      <w:r w:rsidRPr="03FDFEC3">
        <w:rPr>
          <w:sz w:val="22"/>
          <w:szCs w:val="22"/>
          <w:lang w:val="es-ES"/>
        </w:rPr>
        <w:t>Reactiva Tu Compra, Reactiva Tu Hogar</w:t>
      </w:r>
      <w:r w:rsidRPr="03FDFEC3">
        <w:rPr>
          <w:sz w:val="22"/>
          <w:szCs w:val="22"/>
        </w:rPr>
        <w:t>, con el fin de materializar el derecho al acceso a la vivienda digna conforme al artículo 51° de la Constitución Política.</w:t>
      </w:r>
    </w:p>
    <w:p w14:paraId="7C17DD46" w14:textId="77777777" w:rsidR="001C5918" w:rsidRDefault="001C5918" w:rsidP="03FDFEC3">
      <w:pPr>
        <w:ind w:right="-1"/>
        <w:jc w:val="both"/>
        <w:rPr>
          <w:sz w:val="22"/>
          <w:szCs w:val="22"/>
        </w:rPr>
      </w:pPr>
    </w:p>
    <w:p w14:paraId="304AB8B6" w14:textId="31A5F412" w:rsidR="001C5918" w:rsidRPr="00497F0A" w:rsidRDefault="001C5918" w:rsidP="001C5918">
      <w:pPr>
        <w:ind w:right="-1"/>
        <w:contextualSpacing/>
        <w:jc w:val="both"/>
        <w:rPr>
          <w:color w:val="000000" w:themeColor="text1"/>
          <w:sz w:val="22"/>
          <w:szCs w:val="22"/>
        </w:rPr>
      </w:pPr>
      <w:r w:rsidRPr="00497F0A">
        <w:rPr>
          <w:color w:val="000000" w:themeColor="text1"/>
          <w:sz w:val="22"/>
          <w:szCs w:val="22"/>
        </w:rPr>
        <w:t xml:space="preserve">Que, en virtud del régimen de transición previsto en el artículo </w:t>
      </w:r>
      <w:r>
        <w:rPr>
          <w:color w:val="000000" w:themeColor="text1"/>
          <w:sz w:val="22"/>
          <w:szCs w:val="22"/>
        </w:rPr>
        <w:t>29</w:t>
      </w:r>
      <w:r w:rsidRPr="00497F0A">
        <w:rPr>
          <w:color w:val="000000" w:themeColor="text1"/>
          <w:sz w:val="22"/>
          <w:szCs w:val="22"/>
        </w:rPr>
        <w:t xml:space="preserve"> de la Resolución </w:t>
      </w:r>
      <w:r>
        <w:rPr>
          <w:sz w:val="22"/>
          <w:szCs w:val="22"/>
          <w:lang w:val="es-ES"/>
        </w:rPr>
        <w:t>293</w:t>
      </w:r>
      <w:r w:rsidRPr="03FDFEC3">
        <w:rPr>
          <w:sz w:val="22"/>
          <w:szCs w:val="22"/>
          <w:lang w:val="es-ES"/>
        </w:rPr>
        <w:t xml:space="preserve"> de 202</w:t>
      </w:r>
      <w:r>
        <w:rPr>
          <w:sz w:val="22"/>
          <w:szCs w:val="22"/>
          <w:lang w:val="es-ES"/>
        </w:rPr>
        <w:t>6</w:t>
      </w:r>
      <w:r w:rsidRPr="00497F0A">
        <w:rPr>
          <w:color w:val="000000" w:themeColor="text1"/>
          <w:sz w:val="22"/>
          <w:szCs w:val="22"/>
        </w:rPr>
        <w:t xml:space="preserve">, al presente asunto le resultan aplicables las disposiciones contenidas en la Resolución </w:t>
      </w:r>
      <w:r>
        <w:rPr>
          <w:color w:val="000000" w:themeColor="text1"/>
          <w:sz w:val="22"/>
          <w:szCs w:val="22"/>
        </w:rPr>
        <w:t>262</w:t>
      </w:r>
      <w:r w:rsidRPr="00497F0A">
        <w:rPr>
          <w:color w:val="000000" w:themeColor="text1"/>
          <w:sz w:val="22"/>
          <w:szCs w:val="22"/>
        </w:rPr>
        <w:t xml:space="preserve"> de 202</w:t>
      </w:r>
      <w:r>
        <w:rPr>
          <w:color w:val="000000" w:themeColor="text1"/>
          <w:sz w:val="22"/>
          <w:szCs w:val="22"/>
        </w:rPr>
        <w:t>4</w:t>
      </w:r>
      <w:r w:rsidRPr="00497F0A">
        <w:rPr>
          <w:color w:val="000000" w:themeColor="text1"/>
          <w:sz w:val="22"/>
          <w:szCs w:val="22"/>
        </w:rPr>
        <w:t xml:space="preserve"> de la Secretaría Distrital del Hábitat, en lo atinente al referido régimen de transición, así:</w:t>
      </w:r>
    </w:p>
    <w:p w14:paraId="3D9CDA5C" w14:textId="77777777" w:rsidR="001C5918" w:rsidRPr="00497F0A" w:rsidRDefault="001C5918" w:rsidP="001C5918">
      <w:pPr>
        <w:ind w:right="-1"/>
        <w:contextualSpacing/>
        <w:jc w:val="both"/>
        <w:rPr>
          <w:color w:val="000000" w:themeColor="text1"/>
          <w:sz w:val="22"/>
          <w:szCs w:val="22"/>
        </w:rPr>
      </w:pPr>
    </w:p>
    <w:p w14:paraId="4571D6C2" w14:textId="32A28036" w:rsidR="001C5918" w:rsidRPr="00497F0A" w:rsidRDefault="001C5918" w:rsidP="001C5918">
      <w:pPr>
        <w:ind w:left="425" w:right="425"/>
        <w:jc w:val="both"/>
        <w:rPr>
          <w:sz w:val="22"/>
          <w:szCs w:val="22"/>
        </w:rPr>
      </w:pPr>
      <w:r w:rsidRPr="00497F0A">
        <w:rPr>
          <w:i/>
          <w:iCs/>
          <w:color w:val="000000" w:themeColor="text1"/>
          <w:sz w:val="22"/>
          <w:szCs w:val="22"/>
          <w:lang w:val="es"/>
        </w:rPr>
        <w:t>“</w:t>
      </w:r>
      <w:r w:rsidRPr="001C5918">
        <w:rPr>
          <w:b/>
          <w:bCs/>
          <w:i/>
          <w:iCs/>
          <w:color w:val="000000" w:themeColor="text1"/>
          <w:sz w:val="22"/>
          <w:szCs w:val="22"/>
          <w:lang w:val="es"/>
        </w:rPr>
        <w:t xml:space="preserve">Artículo 29. Régimen de transición. </w:t>
      </w:r>
      <w:r w:rsidRPr="001C5918">
        <w:rPr>
          <w:i/>
          <w:iCs/>
          <w:color w:val="000000" w:themeColor="text1"/>
          <w:sz w:val="22"/>
          <w:szCs w:val="22"/>
          <w:lang w:val="es"/>
        </w:rPr>
        <w:t xml:space="preserve">Los hogares beneficiarios de los subsidios otorgados por la Secretaría Distrital del Hábitat en adquisición de vivienda nueva, con anterioridad a la entrada en vigencia de la presente reglamentación, </w:t>
      </w:r>
      <w:r w:rsidRPr="001C5918">
        <w:rPr>
          <w:b/>
          <w:bCs/>
          <w:i/>
          <w:iCs/>
          <w:color w:val="000000" w:themeColor="text1"/>
          <w:sz w:val="22"/>
          <w:szCs w:val="22"/>
          <w:u w:val="single"/>
          <w:lang w:val="es"/>
        </w:rPr>
        <w:t>culminarán su trámite conforme el procedimiento establecido en las normas anteriores, salvo que el hogar manifieste su interés de acogerse al presente reglamento</w:t>
      </w:r>
      <w:r w:rsidRPr="001C5918">
        <w:rPr>
          <w:i/>
          <w:iCs/>
          <w:color w:val="000000" w:themeColor="text1"/>
          <w:sz w:val="22"/>
          <w:szCs w:val="22"/>
          <w:lang w:val="es"/>
        </w:rPr>
        <w:t xml:space="preserve">; sin perjuicio de lo dispuesto en el artículo 180 y su respectivo parágrafo del Decreto Distrital 653 de 2025. </w:t>
      </w:r>
      <w:r w:rsidRPr="003A6438">
        <w:rPr>
          <w:sz w:val="22"/>
          <w:szCs w:val="22"/>
        </w:rPr>
        <w:t>(Negrilla y subrayado fuera del texto)</w:t>
      </w:r>
    </w:p>
    <w:p w14:paraId="3B48BA6D" w14:textId="77777777" w:rsidR="001C5918" w:rsidRPr="00497F0A" w:rsidRDefault="001C5918" w:rsidP="001C5918">
      <w:pPr>
        <w:jc w:val="both"/>
        <w:rPr>
          <w:color w:val="000000" w:themeColor="text1"/>
          <w:sz w:val="22"/>
          <w:szCs w:val="22"/>
        </w:rPr>
      </w:pPr>
    </w:p>
    <w:p w14:paraId="087747D4" w14:textId="5F4E8505" w:rsidR="00A97DC0" w:rsidRDefault="00A97DC0" w:rsidP="00545461">
      <w:pPr>
        <w:tabs>
          <w:tab w:val="left" w:pos="6285"/>
        </w:tabs>
        <w:jc w:val="both"/>
        <w:rPr>
          <w:color w:val="000000" w:themeColor="text1"/>
          <w:sz w:val="22"/>
          <w:szCs w:val="22"/>
          <w:lang w:val="es-ES" w:eastAsia="es-CO"/>
        </w:rPr>
      </w:pPr>
      <w:bookmarkStart w:id="0" w:name="_Hlk110956983"/>
      <w:r w:rsidRPr="00A97DC0">
        <w:rPr>
          <w:color w:val="000000" w:themeColor="text1"/>
          <w:sz w:val="22"/>
          <w:szCs w:val="22"/>
          <w:lang w:val="es-ES" w:eastAsia="es-CO"/>
        </w:rPr>
        <w:t xml:space="preserve">Que la Subsecretaría de Vivienda, en el marco de sus funciones y previo cumplimiento del proceso de verificación de requisitos, asignó el subsidio a los hogares representados por los beneficiarios que se relacionan a continuación, mediante las Resoluciones </w:t>
      </w:r>
      <w:r>
        <w:rPr>
          <w:color w:val="000000" w:themeColor="text1"/>
          <w:sz w:val="22"/>
          <w:szCs w:val="22"/>
          <w:lang w:val="es-ES" w:eastAsia="es-CO"/>
        </w:rPr>
        <w:t>No.</w:t>
      </w:r>
      <w:r w:rsidRPr="00A97DC0">
        <w:rPr>
          <w:color w:val="000000" w:themeColor="text1"/>
          <w:sz w:val="22"/>
          <w:szCs w:val="22"/>
          <w:lang w:val="es-ES" w:eastAsia="es-CO"/>
        </w:rPr>
        <w:t xml:space="preserve"> </w:t>
      </w:r>
      <w:r w:rsidR="00540609" w:rsidRPr="00540609">
        <w:rPr>
          <w:color w:val="000000" w:themeColor="text1"/>
          <w:sz w:val="22"/>
          <w:szCs w:val="22"/>
          <w:lang w:val="es-ES" w:eastAsia="es-CO"/>
        </w:rPr>
        <w:t>613 del 19 de noviembre de 2024 y 615 del 19 de noviembre de 2024</w:t>
      </w:r>
      <w:r w:rsidRPr="00A97DC0">
        <w:rPr>
          <w:color w:val="000000" w:themeColor="text1"/>
          <w:sz w:val="22"/>
          <w:szCs w:val="22"/>
          <w:lang w:val="es-ES" w:eastAsia="es-CO"/>
        </w:rPr>
        <w:t xml:space="preserve">, correspondientes al proyecto </w:t>
      </w:r>
      <w:r w:rsidRPr="00A97DC0">
        <w:rPr>
          <w:b/>
          <w:bCs/>
          <w:color w:val="000000" w:themeColor="text1"/>
          <w:sz w:val="22"/>
          <w:szCs w:val="22"/>
          <w:lang w:val="es-ES" w:eastAsia="es-CO"/>
        </w:rPr>
        <w:t>TORRES DE ALTAMIRA</w:t>
      </w:r>
      <w:r w:rsidRPr="00A97DC0">
        <w:rPr>
          <w:color w:val="000000" w:themeColor="text1"/>
          <w:sz w:val="22"/>
          <w:szCs w:val="22"/>
          <w:lang w:val="es-ES" w:eastAsia="es-CO"/>
        </w:rPr>
        <w:t xml:space="preserve">, ejecutado por </w:t>
      </w:r>
      <w:r w:rsidRPr="00A97DC0">
        <w:rPr>
          <w:b/>
          <w:bCs/>
          <w:color w:val="000000" w:themeColor="text1"/>
          <w:sz w:val="22"/>
          <w:szCs w:val="22"/>
          <w:lang w:val="es-ES" w:eastAsia="es-CO"/>
        </w:rPr>
        <w:t>M + D CONSTRUCTORA S.A.S.</w:t>
      </w:r>
      <w:r w:rsidRPr="00A97DC0">
        <w:rPr>
          <w:color w:val="000000" w:themeColor="text1"/>
          <w:sz w:val="22"/>
          <w:szCs w:val="22"/>
          <w:lang w:val="es-ES" w:eastAsia="es-CO"/>
        </w:rPr>
        <w:t>:</w:t>
      </w:r>
    </w:p>
    <w:p w14:paraId="29435C71" w14:textId="77777777" w:rsidR="00A97DC0" w:rsidRDefault="00A97DC0" w:rsidP="00545461">
      <w:pPr>
        <w:tabs>
          <w:tab w:val="left" w:pos="6285"/>
        </w:tabs>
        <w:jc w:val="both"/>
        <w:rPr>
          <w:color w:val="000000" w:themeColor="text1"/>
          <w:sz w:val="22"/>
          <w:szCs w:val="22"/>
          <w:lang w:val="es-ES" w:eastAsia="es-CO"/>
        </w:rPr>
      </w:pPr>
    </w:p>
    <w:p w14:paraId="00B18683" w14:textId="77777777" w:rsidR="00540609" w:rsidRDefault="00540609" w:rsidP="00545461">
      <w:pPr>
        <w:tabs>
          <w:tab w:val="left" w:pos="6285"/>
        </w:tabs>
        <w:jc w:val="both"/>
        <w:rPr>
          <w:color w:val="000000" w:themeColor="text1"/>
          <w:sz w:val="22"/>
          <w:szCs w:val="22"/>
          <w:lang w:val="es-ES" w:eastAsia="es-CO"/>
        </w:rPr>
      </w:pPr>
    </w:p>
    <w:p w14:paraId="55B70C20" w14:textId="77777777" w:rsidR="00540609" w:rsidRDefault="00540609" w:rsidP="00545461">
      <w:pPr>
        <w:tabs>
          <w:tab w:val="left" w:pos="6285"/>
        </w:tabs>
        <w:jc w:val="both"/>
        <w:rPr>
          <w:color w:val="000000" w:themeColor="text1"/>
          <w:sz w:val="22"/>
          <w:szCs w:val="22"/>
          <w:lang w:val="es-ES" w:eastAsia="es-CO"/>
        </w:rPr>
      </w:pPr>
    </w:p>
    <w:p w14:paraId="7C950FE9" w14:textId="565A138D" w:rsidR="00655A88" w:rsidRDefault="00655A88" w:rsidP="00655A88">
      <w:pPr>
        <w:tabs>
          <w:tab w:val="left" w:pos="6285"/>
        </w:tabs>
        <w:jc w:val="center"/>
        <w:rPr>
          <w:sz w:val="20"/>
          <w:szCs w:val="20"/>
          <w:lang w:val="es-ES" w:eastAsia="es-ES"/>
        </w:rPr>
      </w:pPr>
      <w:r>
        <w:fldChar w:fldCharType="begin"/>
      </w:r>
      <w:r>
        <w:instrText xml:space="preserve"> LINK Excel.Sheet.12 "https://sdht-my.sharepoint.com/personal/maria_escobar_habitatbogota_gov_co/Documents/Control%20Juridico%20RCRH.xlsx" "Hoja6!F1C1:F7C8" \a \f 4 \h  \* MERGEFORMAT </w:instrText>
      </w:r>
      <w:r>
        <w:fldChar w:fldCharType="separate"/>
      </w:r>
    </w:p>
    <w:tbl>
      <w:tblPr>
        <w:tblW w:w="11044" w:type="dxa"/>
        <w:tblInd w:w="421" w:type="dxa"/>
        <w:tblCellMar>
          <w:left w:w="70" w:type="dxa"/>
          <w:right w:w="70" w:type="dxa"/>
        </w:tblCellMar>
        <w:tblLook w:val="04A0" w:firstRow="1" w:lastRow="0" w:firstColumn="1" w:lastColumn="0" w:noHBand="0" w:noVBand="1"/>
      </w:tblPr>
      <w:tblGrid>
        <w:gridCol w:w="567"/>
        <w:gridCol w:w="1189"/>
        <w:gridCol w:w="1065"/>
        <w:gridCol w:w="1047"/>
        <w:gridCol w:w="1430"/>
        <w:gridCol w:w="1349"/>
        <w:gridCol w:w="1118"/>
        <w:gridCol w:w="1216"/>
        <w:gridCol w:w="2072"/>
      </w:tblGrid>
      <w:tr w:rsidR="00655A88" w:rsidRPr="004943C1" w14:paraId="398A7DB5" w14:textId="77777777" w:rsidTr="00792FDD">
        <w:trPr>
          <w:gridAfter w:val="1"/>
          <w:wAfter w:w="2072" w:type="dxa"/>
          <w:trHeight w:val="384"/>
        </w:trPr>
        <w:tc>
          <w:tcPr>
            <w:tcW w:w="56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F517BB4" w14:textId="4C043986" w:rsidR="00655A88" w:rsidRPr="00655A88" w:rsidRDefault="004943C1" w:rsidP="00655A88">
            <w:pPr>
              <w:jc w:val="center"/>
              <w:rPr>
                <w:b/>
                <w:bCs/>
                <w:color w:val="000000"/>
                <w:sz w:val="16"/>
                <w:szCs w:val="16"/>
                <w:lang w:eastAsia="es-CO"/>
              </w:rPr>
            </w:pPr>
            <w:r w:rsidRPr="00655A88">
              <w:rPr>
                <w:b/>
                <w:bCs/>
                <w:color w:val="000000"/>
                <w:sz w:val="16"/>
                <w:szCs w:val="16"/>
                <w:lang w:eastAsia="es-CO"/>
              </w:rPr>
              <w:lastRenderedPageBreak/>
              <w:t>ÍTEM</w:t>
            </w:r>
          </w:p>
        </w:tc>
        <w:tc>
          <w:tcPr>
            <w:tcW w:w="118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403A704" w14:textId="2F1B881E" w:rsidR="00655A88" w:rsidRPr="00655A88" w:rsidRDefault="004943C1" w:rsidP="00655A88">
            <w:pPr>
              <w:jc w:val="center"/>
              <w:rPr>
                <w:b/>
                <w:bCs/>
                <w:color w:val="000000"/>
                <w:sz w:val="16"/>
                <w:szCs w:val="16"/>
                <w:lang w:eastAsia="es-CO"/>
              </w:rPr>
            </w:pPr>
            <w:r w:rsidRPr="00655A88">
              <w:rPr>
                <w:b/>
                <w:bCs/>
                <w:color w:val="000000"/>
                <w:sz w:val="16"/>
                <w:szCs w:val="16"/>
                <w:lang w:eastAsia="es-CO"/>
              </w:rPr>
              <w:t>CÉDULA DE CIUDADANÍA</w:t>
            </w:r>
          </w:p>
        </w:tc>
        <w:tc>
          <w:tcPr>
            <w:tcW w:w="105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B2B43C2" w14:textId="49725C84" w:rsidR="00655A88" w:rsidRPr="00655A88" w:rsidRDefault="004943C1" w:rsidP="00655A88">
            <w:pPr>
              <w:jc w:val="center"/>
              <w:rPr>
                <w:b/>
                <w:bCs/>
                <w:color w:val="000000"/>
                <w:sz w:val="16"/>
                <w:szCs w:val="16"/>
                <w:lang w:eastAsia="es-CO"/>
              </w:rPr>
            </w:pPr>
            <w:r w:rsidRPr="00655A88">
              <w:rPr>
                <w:b/>
                <w:bCs/>
                <w:color w:val="000000"/>
                <w:sz w:val="16"/>
                <w:szCs w:val="16"/>
                <w:lang w:eastAsia="es-CO"/>
              </w:rPr>
              <w:t>NOMBRE</w:t>
            </w:r>
          </w:p>
        </w:tc>
        <w:tc>
          <w:tcPr>
            <w:tcW w:w="104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5D33454" w14:textId="0B121161" w:rsidR="00655A88" w:rsidRPr="00655A88" w:rsidRDefault="004943C1" w:rsidP="00655A88">
            <w:pPr>
              <w:jc w:val="center"/>
              <w:rPr>
                <w:b/>
                <w:bCs/>
                <w:color w:val="000000"/>
                <w:sz w:val="16"/>
                <w:szCs w:val="16"/>
                <w:lang w:eastAsia="es-CO"/>
              </w:rPr>
            </w:pPr>
            <w:r w:rsidRPr="00655A88">
              <w:rPr>
                <w:b/>
                <w:bCs/>
                <w:color w:val="000000"/>
                <w:sz w:val="16"/>
                <w:szCs w:val="16"/>
                <w:lang w:eastAsia="es-CO"/>
              </w:rPr>
              <w:t>PROYECTO</w:t>
            </w:r>
          </w:p>
        </w:tc>
        <w:tc>
          <w:tcPr>
            <w:tcW w:w="143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8B65F7" w14:textId="34895079" w:rsidR="00655A88" w:rsidRPr="00655A88" w:rsidRDefault="004943C1" w:rsidP="00655A88">
            <w:pPr>
              <w:jc w:val="center"/>
              <w:rPr>
                <w:b/>
                <w:bCs/>
                <w:color w:val="000000"/>
                <w:sz w:val="16"/>
                <w:szCs w:val="16"/>
                <w:lang w:eastAsia="es-CO"/>
              </w:rPr>
            </w:pPr>
            <w:r w:rsidRPr="00655A88">
              <w:rPr>
                <w:b/>
                <w:bCs/>
                <w:color w:val="000000"/>
                <w:sz w:val="16"/>
                <w:szCs w:val="16"/>
                <w:lang w:eastAsia="es-CO"/>
              </w:rPr>
              <w:t>ENAJENADOR</w:t>
            </w:r>
          </w:p>
        </w:tc>
        <w:tc>
          <w:tcPr>
            <w:tcW w:w="134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8D37A56" w14:textId="5EDBFF4A" w:rsidR="00655A88" w:rsidRPr="00655A88" w:rsidRDefault="004943C1" w:rsidP="00655A88">
            <w:pPr>
              <w:jc w:val="center"/>
              <w:rPr>
                <w:b/>
                <w:bCs/>
                <w:color w:val="000000"/>
                <w:sz w:val="16"/>
                <w:szCs w:val="16"/>
                <w:lang w:eastAsia="es-CO"/>
              </w:rPr>
            </w:pPr>
            <w:r w:rsidRPr="00655A88">
              <w:rPr>
                <w:b/>
                <w:bCs/>
                <w:color w:val="000000"/>
                <w:sz w:val="16"/>
                <w:szCs w:val="16"/>
                <w:lang w:eastAsia="es-CO"/>
              </w:rPr>
              <w:t>UNIDAD</w:t>
            </w:r>
          </w:p>
        </w:tc>
        <w:tc>
          <w:tcPr>
            <w:tcW w:w="111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4092BA1" w14:textId="27FA4C10" w:rsidR="00655A88" w:rsidRPr="00655A88" w:rsidRDefault="004943C1" w:rsidP="00655A88">
            <w:pPr>
              <w:jc w:val="center"/>
              <w:rPr>
                <w:b/>
                <w:bCs/>
                <w:color w:val="000000"/>
                <w:sz w:val="16"/>
                <w:szCs w:val="16"/>
                <w:lang w:eastAsia="es-CO"/>
              </w:rPr>
            </w:pPr>
            <w:r w:rsidRPr="00655A88">
              <w:rPr>
                <w:b/>
                <w:bCs/>
                <w:color w:val="000000"/>
                <w:sz w:val="16"/>
                <w:szCs w:val="16"/>
                <w:lang w:eastAsia="es-CO"/>
              </w:rPr>
              <w:t>LOCALIDAD</w:t>
            </w:r>
          </w:p>
        </w:tc>
        <w:tc>
          <w:tcPr>
            <w:tcW w:w="121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EDB9907" w14:textId="0FCEBF57" w:rsidR="00655A88" w:rsidRPr="00655A88" w:rsidRDefault="004943C1" w:rsidP="00655A88">
            <w:pPr>
              <w:jc w:val="center"/>
              <w:rPr>
                <w:b/>
                <w:bCs/>
                <w:color w:val="000000"/>
                <w:sz w:val="16"/>
                <w:szCs w:val="16"/>
                <w:lang w:eastAsia="es-CO"/>
              </w:rPr>
            </w:pPr>
            <w:r w:rsidRPr="00655A88">
              <w:rPr>
                <w:b/>
                <w:bCs/>
                <w:color w:val="000000"/>
                <w:sz w:val="16"/>
                <w:szCs w:val="16"/>
                <w:lang w:eastAsia="es-CO"/>
              </w:rPr>
              <w:t>RESOLUCIÓN</w:t>
            </w:r>
          </w:p>
        </w:tc>
      </w:tr>
      <w:tr w:rsidR="00655A88" w:rsidRPr="004943C1" w14:paraId="7F968A96" w14:textId="77777777" w:rsidTr="00792FDD">
        <w:trPr>
          <w:trHeight w:val="288"/>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1054C44" w14:textId="77777777" w:rsidR="00655A88" w:rsidRPr="00655A88" w:rsidRDefault="00655A88" w:rsidP="00655A88">
            <w:pPr>
              <w:rPr>
                <w:b/>
                <w:bCs/>
                <w:color w:val="000000"/>
                <w:sz w:val="16"/>
                <w:szCs w:val="16"/>
                <w:lang w:eastAsia="es-CO"/>
              </w:rPr>
            </w:pPr>
          </w:p>
        </w:tc>
        <w:tc>
          <w:tcPr>
            <w:tcW w:w="1189" w:type="dxa"/>
            <w:vMerge/>
            <w:tcBorders>
              <w:top w:val="single" w:sz="4" w:space="0" w:color="auto"/>
              <w:left w:val="single" w:sz="4" w:space="0" w:color="auto"/>
              <w:bottom w:val="single" w:sz="4" w:space="0" w:color="auto"/>
              <w:right w:val="single" w:sz="4" w:space="0" w:color="auto"/>
            </w:tcBorders>
            <w:vAlign w:val="center"/>
            <w:hideMark/>
          </w:tcPr>
          <w:p w14:paraId="134B996F" w14:textId="77777777" w:rsidR="00655A88" w:rsidRPr="00655A88" w:rsidRDefault="00655A88" w:rsidP="00655A88">
            <w:pPr>
              <w:rPr>
                <w:b/>
                <w:bCs/>
                <w:color w:val="000000"/>
                <w:sz w:val="16"/>
                <w:szCs w:val="16"/>
                <w:lang w:eastAsia="es-CO"/>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14:paraId="5649EACD" w14:textId="77777777" w:rsidR="00655A88" w:rsidRPr="00655A88" w:rsidRDefault="00655A88" w:rsidP="00655A88">
            <w:pPr>
              <w:rPr>
                <w:b/>
                <w:bCs/>
                <w:color w:val="000000"/>
                <w:sz w:val="16"/>
                <w:szCs w:val="16"/>
                <w:lang w:eastAsia="es-CO"/>
              </w:rPr>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CC18C24" w14:textId="77777777" w:rsidR="00655A88" w:rsidRPr="00655A88" w:rsidRDefault="00655A88" w:rsidP="00655A88">
            <w:pPr>
              <w:rPr>
                <w:b/>
                <w:bCs/>
                <w:color w:val="000000"/>
                <w:sz w:val="16"/>
                <w:szCs w:val="16"/>
                <w:lang w:eastAsia="es-CO"/>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582A40D4" w14:textId="77777777" w:rsidR="00655A88" w:rsidRPr="00655A88" w:rsidRDefault="00655A88" w:rsidP="00655A88">
            <w:pPr>
              <w:rPr>
                <w:b/>
                <w:bCs/>
                <w:color w:val="000000"/>
                <w:sz w:val="16"/>
                <w:szCs w:val="16"/>
                <w:lang w:eastAsia="es-CO"/>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6805F9AD" w14:textId="77777777" w:rsidR="00655A88" w:rsidRPr="00655A88" w:rsidRDefault="00655A88" w:rsidP="00655A88">
            <w:pPr>
              <w:rPr>
                <w:b/>
                <w:bCs/>
                <w:color w:val="000000"/>
                <w:sz w:val="16"/>
                <w:szCs w:val="16"/>
                <w:lang w:eastAsia="es-CO"/>
              </w:rPr>
            </w:pPr>
          </w:p>
        </w:tc>
        <w:tc>
          <w:tcPr>
            <w:tcW w:w="1118" w:type="dxa"/>
            <w:vMerge/>
            <w:tcBorders>
              <w:top w:val="single" w:sz="4" w:space="0" w:color="auto"/>
              <w:left w:val="single" w:sz="4" w:space="0" w:color="auto"/>
              <w:bottom w:val="single" w:sz="4" w:space="0" w:color="auto"/>
              <w:right w:val="single" w:sz="4" w:space="0" w:color="auto"/>
            </w:tcBorders>
            <w:vAlign w:val="center"/>
            <w:hideMark/>
          </w:tcPr>
          <w:p w14:paraId="48485AEE" w14:textId="77777777" w:rsidR="00655A88" w:rsidRPr="00655A88" w:rsidRDefault="00655A88" w:rsidP="00655A88">
            <w:pPr>
              <w:rPr>
                <w:b/>
                <w:bCs/>
                <w:color w:val="000000"/>
                <w:sz w:val="16"/>
                <w:szCs w:val="16"/>
                <w:lang w:eastAsia="es-CO"/>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14:paraId="1AD54AAF" w14:textId="77777777" w:rsidR="00655A88" w:rsidRPr="00655A88" w:rsidRDefault="00655A88" w:rsidP="00655A88">
            <w:pPr>
              <w:rPr>
                <w:b/>
                <w:bCs/>
                <w:color w:val="000000"/>
                <w:sz w:val="16"/>
                <w:szCs w:val="16"/>
                <w:lang w:eastAsia="es-CO"/>
              </w:rPr>
            </w:pPr>
          </w:p>
        </w:tc>
        <w:tc>
          <w:tcPr>
            <w:tcW w:w="2072" w:type="dxa"/>
            <w:tcBorders>
              <w:top w:val="nil"/>
              <w:left w:val="nil"/>
              <w:bottom w:val="nil"/>
              <w:right w:val="nil"/>
            </w:tcBorders>
            <w:noWrap/>
            <w:vAlign w:val="bottom"/>
            <w:hideMark/>
          </w:tcPr>
          <w:p w14:paraId="039ED679" w14:textId="77777777" w:rsidR="00655A88" w:rsidRPr="00655A88" w:rsidRDefault="00655A88" w:rsidP="00655A88">
            <w:pPr>
              <w:jc w:val="center"/>
              <w:rPr>
                <w:b/>
                <w:bCs/>
                <w:color w:val="000000"/>
                <w:sz w:val="16"/>
                <w:szCs w:val="16"/>
                <w:lang w:eastAsia="es-CO"/>
              </w:rPr>
            </w:pPr>
          </w:p>
        </w:tc>
      </w:tr>
      <w:tr w:rsidR="00655A88" w:rsidRPr="004943C1" w14:paraId="709519A3" w14:textId="77777777" w:rsidTr="00792FDD">
        <w:trPr>
          <w:trHeight w:val="768"/>
        </w:trPr>
        <w:tc>
          <w:tcPr>
            <w:tcW w:w="567" w:type="dxa"/>
            <w:tcBorders>
              <w:top w:val="nil"/>
              <w:left w:val="single" w:sz="4" w:space="0" w:color="auto"/>
              <w:bottom w:val="single" w:sz="4" w:space="0" w:color="auto"/>
              <w:right w:val="single" w:sz="4" w:space="0" w:color="auto"/>
            </w:tcBorders>
            <w:vAlign w:val="center"/>
            <w:hideMark/>
          </w:tcPr>
          <w:p w14:paraId="4D4FAA42" w14:textId="741664F9" w:rsidR="00655A88" w:rsidRPr="00655A88" w:rsidRDefault="00792FDD" w:rsidP="00655A88">
            <w:pPr>
              <w:jc w:val="center"/>
              <w:rPr>
                <w:color w:val="000000"/>
                <w:sz w:val="16"/>
                <w:szCs w:val="16"/>
                <w:lang w:eastAsia="es-CO"/>
              </w:rPr>
            </w:pPr>
            <w:r>
              <w:rPr>
                <w:color w:val="000000"/>
                <w:sz w:val="16"/>
                <w:szCs w:val="16"/>
                <w:lang w:eastAsia="es-CO"/>
              </w:rPr>
              <w:t>8</w:t>
            </w:r>
          </w:p>
        </w:tc>
        <w:tc>
          <w:tcPr>
            <w:tcW w:w="1189" w:type="dxa"/>
            <w:tcBorders>
              <w:top w:val="nil"/>
              <w:left w:val="nil"/>
              <w:bottom w:val="single" w:sz="4" w:space="0" w:color="auto"/>
              <w:right w:val="single" w:sz="4" w:space="0" w:color="auto"/>
            </w:tcBorders>
            <w:vAlign w:val="center"/>
            <w:hideMark/>
          </w:tcPr>
          <w:p w14:paraId="044372EF" w14:textId="583D34D2" w:rsidR="00655A88" w:rsidRPr="00655A88" w:rsidRDefault="00792FDD" w:rsidP="00792FDD">
            <w:pPr>
              <w:jc w:val="center"/>
              <w:rPr>
                <w:color w:val="000000"/>
                <w:sz w:val="16"/>
                <w:szCs w:val="16"/>
                <w:lang w:eastAsia="es-CO"/>
              </w:rPr>
            </w:pPr>
            <w:r w:rsidRPr="00792FDD">
              <w:rPr>
                <w:color w:val="000000"/>
                <w:sz w:val="16"/>
                <w:szCs w:val="16"/>
                <w:lang w:eastAsia="es-CO"/>
              </w:rPr>
              <w:t>1</w:t>
            </w:r>
            <w:r>
              <w:rPr>
                <w:color w:val="000000"/>
                <w:sz w:val="16"/>
                <w:szCs w:val="16"/>
                <w:lang w:eastAsia="es-CO"/>
              </w:rPr>
              <w:t>.</w:t>
            </w:r>
            <w:r w:rsidRPr="00792FDD">
              <w:rPr>
                <w:color w:val="000000"/>
                <w:sz w:val="16"/>
                <w:szCs w:val="16"/>
                <w:lang w:eastAsia="es-CO"/>
              </w:rPr>
              <w:t>022</w:t>
            </w:r>
            <w:r>
              <w:rPr>
                <w:color w:val="000000"/>
                <w:sz w:val="16"/>
                <w:szCs w:val="16"/>
                <w:lang w:eastAsia="es-CO"/>
              </w:rPr>
              <w:t>.</w:t>
            </w:r>
            <w:r w:rsidRPr="00792FDD">
              <w:rPr>
                <w:color w:val="000000"/>
                <w:sz w:val="16"/>
                <w:szCs w:val="16"/>
                <w:lang w:eastAsia="es-CO"/>
              </w:rPr>
              <w:t>423</w:t>
            </w:r>
            <w:r>
              <w:rPr>
                <w:color w:val="000000"/>
                <w:sz w:val="16"/>
                <w:szCs w:val="16"/>
                <w:lang w:eastAsia="es-CO"/>
              </w:rPr>
              <w:t>.</w:t>
            </w:r>
            <w:r w:rsidRPr="00792FDD">
              <w:rPr>
                <w:color w:val="000000"/>
                <w:sz w:val="16"/>
                <w:szCs w:val="16"/>
                <w:lang w:eastAsia="es-CO"/>
              </w:rPr>
              <w:t>404</w:t>
            </w:r>
          </w:p>
        </w:tc>
        <w:tc>
          <w:tcPr>
            <w:tcW w:w="1056" w:type="dxa"/>
            <w:tcBorders>
              <w:top w:val="nil"/>
              <w:left w:val="nil"/>
              <w:bottom w:val="single" w:sz="4" w:space="0" w:color="auto"/>
              <w:right w:val="single" w:sz="4" w:space="0" w:color="auto"/>
            </w:tcBorders>
            <w:vAlign w:val="center"/>
            <w:hideMark/>
          </w:tcPr>
          <w:p w14:paraId="2A9CDCD8" w14:textId="65E661E7" w:rsidR="00655A88" w:rsidRPr="00655A88" w:rsidRDefault="00792FDD" w:rsidP="00655A88">
            <w:pPr>
              <w:jc w:val="center"/>
              <w:rPr>
                <w:color w:val="000000"/>
                <w:sz w:val="16"/>
                <w:szCs w:val="16"/>
                <w:lang w:eastAsia="es-CO"/>
              </w:rPr>
            </w:pPr>
            <w:r w:rsidRPr="00792FDD">
              <w:rPr>
                <w:color w:val="000000"/>
                <w:sz w:val="16"/>
                <w:szCs w:val="16"/>
                <w:lang w:eastAsia="es-CO"/>
              </w:rPr>
              <w:t>HAROLD YADIR BECERRA MARTIN</w:t>
            </w:r>
          </w:p>
        </w:tc>
        <w:tc>
          <w:tcPr>
            <w:tcW w:w="1047" w:type="dxa"/>
            <w:tcBorders>
              <w:top w:val="nil"/>
              <w:left w:val="nil"/>
              <w:bottom w:val="single" w:sz="4" w:space="0" w:color="auto"/>
              <w:right w:val="single" w:sz="4" w:space="0" w:color="auto"/>
            </w:tcBorders>
            <w:vAlign w:val="center"/>
            <w:hideMark/>
          </w:tcPr>
          <w:p w14:paraId="5ED10FC7" w14:textId="715CBD1C" w:rsidR="00655A88" w:rsidRPr="00655A88" w:rsidRDefault="004943C1" w:rsidP="00655A88">
            <w:pPr>
              <w:jc w:val="center"/>
              <w:rPr>
                <w:color w:val="000000"/>
                <w:sz w:val="16"/>
                <w:szCs w:val="16"/>
                <w:lang w:eastAsia="es-CO"/>
              </w:rPr>
            </w:pPr>
            <w:r w:rsidRPr="00655A88">
              <w:rPr>
                <w:color w:val="000000"/>
                <w:sz w:val="16"/>
                <w:szCs w:val="16"/>
                <w:lang w:eastAsia="es-CO"/>
              </w:rPr>
              <w:t>TORRES DE ALTAMIRA</w:t>
            </w:r>
          </w:p>
        </w:tc>
        <w:tc>
          <w:tcPr>
            <w:tcW w:w="1430" w:type="dxa"/>
            <w:tcBorders>
              <w:top w:val="nil"/>
              <w:left w:val="nil"/>
              <w:bottom w:val="single" w:sz="4" w:space="0" w:color="auto"/>
              <w:right w:val="single" w:sz="4" w:space="0" w:color="auto"/>
            </w:tcBorders>
            <w:vAlign w:val="center"/>
            <w:hideMark/>
          </w:tcPr>
          <w:p w14:paraId="15571FCF" w14:textId="75939812" w:rsidR="00655A88" w:rsidRPr="00655A88" w:rsidRDefault="004943C1" w:rsidP="00655A88">
            <w:pPr>
              <w:jc w:val="center"/>
              <w:rPr>
                <w:color w:val="000000"/>
                <w:sz w:val="16"/>
                <w:szCs w:val="16"/>
                <w:lang w:eastAsia="es-CO"/>
              </w:rPr>
            </w:pPr>
            <w:r w:rsidRPr="00655A88">
              <w:rPr>
                <w:color w:val="000000"/>
                <w:sz w:val="16"/>
                <w:szCs w:val="16"/>
                <w:lang w:eastAsia="es-CO"/>
              </w:rPr>
              <w:t>M+D CONSTRUCTORA S.A.S.</w:t>
            </w:r>
          </w:p>
        </w:tc>
        <w:tc>
          <w:tcPr>
            <w:tcW w:w="1349" w:type="dxa"/>
            <w:tcBorders>
              <w:top w:val="nil"/>
              <w:left w:val="nil"/>
              <w:bottom w:val="single" w:sz="4" w:space="0" w:color="auto"/>
              <w:right w:val="single" w:sz="4" w:space="0" w:color="auto"/>
            </w:tcBorders>
            <w:vAlign w:val="center"/>
            <w:hideMark/>
          </w:tcPr>
          <w:p w14:paraId="4A6C0BDC" w14:textId="2333CED0" w:rsidR="00655A88" w:rsidRPr="00655A88" w:rsidRDefault="00792FDD" w:rsidP="00655A88">
            <w:pPr>
              <w:jc w:val="center"/>
              <w:rPr>
                <w:color w:val="000000"/>
                <w:sz w:val="16"/>
                <w:szCs w:val="16"/>
                <w:lang w:eastAsia="es-CO"/>
              </w:rPr>
            </w:pPr>
            <w:r w:rsidRPr="00792FDD">
              <w:rPr>
                <w:color w:val="000000"/>
                <w:sz w:val="16"/>
                <w:szCs w:val="16"/>
                <w:lang w:eastAsia="es-CO"/>
              </w:rPr>
              <w:t>TORRE A APARTAMENTO 805</w:t>
            </w:r>
          </w:p>
        </w:tc>
        <w:tc>
          <w:tcPr>
            <w:tcW w:w="1118" w:type="dxa"/>
            <w:tcBorders>
              <w:top w:val="nil"/>
              <w:left w:val="nil"/>
              <w:bottom w:val="single" w:sz="4" w:space="0" w:color="auto"/>
              <w:right w:val="single" w:sz="4" w:space="0" w:color="auto"/>
            </w:tcBorders>
            <w:vAlign w:val="center"/>
            <w:hideMark/>
          </w:tcPr>
          <w:p w14:paraId="2E0FD196" w14:textId="272B3671" w:rsidR="00655A88" w:rsidRPr="00655A88" w:rsidRDefault="004943C1" w:rsidP="00655A88">
            <w:pPr>
              <w:jc w:val="center"/>
              <w:rPr>
                <w:color w:val="000000"/>
                <w:sz w:val="16"/>
                <w:szCs w:val="16"/>
                <w:lang w:eastAsia="es-CO"/>
              </w:rPr>
            </w:pPr>
            <w:r w:rsidRPr="00655A88">
              <w:rPr>
                <w:color w:val="000000"/>
                <w:sz w:val="16"/>
                <w:szCs w:val="16"/>
                <w:lang w:eastAsia="es-CO"/>
              </w:rPr>
              <w:t>BOSA</w:t>
            </w:r>
          </w:p>
        </w:tc>
        <w:tc>
          <w:tcPr>
            <w:tcW w:w="1216" w:type="dxa"/>
            <w:tcBorders>
              <w:top w:val="nil"/>
              <w:left w:val="nil"/>
              <w:bottom w:val="single" w:sz="4" w:space="0" w:color="auto"/>
              <w:right w:val="single" w:sz="4" w:space="0" w:color="auto"/>
            </w:tcBorders>
            <w:vAlign w:val="center"/>
            <w:hideMark/>
          </w:tcPr>
          <w:p w14:paraId="2FE83917" w14:textId="5E10AB4C" w:rsidR="00655A88" w:rsidRPr="00655A88" w:rsidRDefault="00792FDD" w:rsidP="00655A88">
            <w:pPr>
              <w:jc w:val="center"/>
              <w:rPr>
                <w:color w:val="000000"/>
                <w:sz w:val="16"/>
                <w:szCs w:val="16"/>
                <w:lang w:eastAsia="es-CO"/>
              </w:rPr>
            </w:pPr>
            <w:r w:rsidRPr="00792FDD">
              <w:rPr>
                <w:color w:val="000000"/>
                <w:sz w:val="16"/>
                <w:szCs w:val="16"/>
                <w:lang w:eastAsia="es-CO"/>
              </w:rPr>
              <w:t>613 DEL 19 DE NOVIEMBRE DE 2024</w:t>
            </w:r>
          </w:p>
        </w:tc>
        <w:tc>
          <w:tcPr>
            <w:tcW w:w="2072" w:type="dxa"/>
            <w:vAlign w:val="center"/>
            <w:hideMark/>
          </w:tcPr>
          <w:p w14:paraId="7AE2F9C6" w14:textId="77777777" w:rsidR="00655A88" w:rsidRPr="00655A88" w:rsidRDefault="00655A88" w:rsidP="00655A88">
            <w:pPr>
              <w:rPr>
                <w:sz w:val="16"/>
                <w:szCs w:val="16"/>
                <w:lang w:eastAsia="es-CO"/>
              </w:rPr>
            </w:pPr>
          </w:p>
        </w:tc>
      </w:tr>
      <w:tr w:rsidR="00655A88" w:rsidRPr="004943C1" w14:paraId="7E9B1570" w14:textId="77777777" w:rsidTr="00792FDD">
        <w:trPr>
          <w:trHeight w:val="576"/>
        </w:trPr>
        <w:tc>
          <w:tcPr>
            <w:tcW w:w="567" w:type="dxa"/>
            <w:tcBorders>
              <w:top w:val="nil"/>
              <w:left w:val="single" w:sz="4" w:space="0" w:color="auto"/>
              <w:bottom w:val="single" w:sz="4" w:space="0" w:color="auto"/>
              <w:right w:val="single" w:sz="4" w:space="0" w:color="auto"/>
            </w:tcBorders>
            <w:vAlign w:val="center"/>
            <w:hideMark/>
          </w:tcPr>
          <w:p w14:paraId="23057408" w14:textId="0D898154" w:rsidR="00655A88" w:rsidRPr="00655A88" w:rsidRDefault="004943C1" w:rsidP="00655A88">
            <w:pPr>
              <w:jc w:val="center"/>
              <w:rPr>
                <w:color w:val="000000"/>
                <w:sz w:val="16"/>
                <w:szCs w:val="16"/>
                <w:lang w:eastAsia="es-CO"/>
              </w:rPr>
            </w:pPr>
            <w:r w:rsidRPr="00655A88">
              <w:rPr>
                <w:color w:val="000000"/>
                <w:sz w:val="16"/>
                <w:szCs w:val="16"/>
                <w:lang w:eastAsia="es-CO"/>
              </w:rPr>
              <w:t>1</w:t>
            </w:r>
            <w:r w:rsidR="002B1C9D">
              <w:rPr>
                <w:color w:val="000000"/>
                <w:sz w:val="16"/>
                <w:szCs w:val="16"/>
                <w:lang w:eastAsia="es-CO"/>
              </w:rPr>
              <w:t>7</w:t>
            </w:r>
          </w:p>
        </w:tc>
        <w:tc>
          <w:tcPr>
            <w:tcW w:w="1189" w:type="dxa"/>
            <w:tcBorders>
              <w:top w:val="nil"/>
              <w:left w:val="nil"/>
              <w:bottom w:val="single" w:sz="4" w:space="0" w:color="auto"/>
              <w:right w:val="single" w:sz="4" w:space="0" w:color="auto"/>
            </w:tcBorders>
            <w:vAlign w:val="center"/>
            <w:hideMark/>
          </w:tcPr>
          <w:p w14:paraId="23412D73" w14:textId="16A3D860" w:rsidR="00655A88" w:rsidRPr="00655A88" w:rsidRDefault="002B1C9D" w:rsidP="002B1C9D">
            <w:pPr>
              <w:jc w:val="center"/>
              <w:rPr>
                <w:color w:val="000000"/>
                <w:sz w:val="16"/>
                <w:szCs w:val="16"/>
                <w:lang w:eastAsia="es-CO"/>
              </w:rPr>
            </w:pPr>
            <w:r w:rsidRPr="002B1C9D">
              <w:rPr>
                <w:color w:val="000000"/>
                <w:sz w:val="16"/>
                <w:szCs w:val="16"/>
                <w:lang w:eastAsia="es-CO"/>
              </w:rPr>
              <w:t>1</w:t>
            </w:r>
            <w:r>
              <w:rPr>
                <w:color w:val="000000"/>
                <w:sz w:val="16"/>
                <w:szCs w:val="16"/>
                <w:lang w:eastAsia="es-CO"/>
              </w:rPr>
              <w:t>.</w:t>
            </w:r>
            <w:r w:rsidRPr="002B1C9D">
              <w:rPr>
                <w:color w:val="000000"/>
                <w:sz w:val="16"/>
                <w:szCs w:val="16"/>
                <w:lang w:eastAsia="es-CO"/>
              </w:rPr>
              <w:t>012</w:t>
            </w:r>
            <w:r>
              <w:rPr>
                <w:color w:val="000000"/>
                <w:sz w:val="16"/>
                <w:szCs w:val="16"/>
                <w:lang w:eastAsia="es-CO"/>
              </w:rPr>
              <w:t>.</w:t>
            </w:r>
            <w:r w:rsidRPr="002B1C9D">
              <w:rPr>
                <w:color w:val="000000"/>
                <w:sz w:val="16"/>
                <w:szCs w:val="16"/>
                <w:lang w:eastAsia="es-CO"/>
              </w:rPr>
              <w:t>320</w:t>
            </w:r>
            <w:r>
              <w:rPr>
                <w:color w:val="000000"/>
                <w:sz w:val="16"/>
                <w:szCs w:val="16"/>
                <w:lang w:eastAsia="es-CO"/>
              </w:rPr>
              <w:t>.</w:t>
            </w:r>
            <w:r w:rsidRPr="002B1C9D">
              <w:rPr>
                <w:color w:val="000000"/>
                <w:sz w:val="16"/>
                <w:szCs w:val="16"/>
                <w:lang w:eastAsia="es-CO"/>
              </w:rPr>
              <w:t>356</w:t>
            </w:r>
          </w:p>
        </w:tc>
        <w:tc>
          <w:tcPr>
            <w:tcW w:w="1056" w:type="dxa"/>
            <w:tcBorders>
              <w:top w:val="nil"/>
              <w:left w:val="nil"/>
              <w:bottom w:val="single" w:sz="4" w:space="0" w:color="auto"/>
              <w:right w:val="single" w:sz="4" w:space="0" w:color="auto"/>
            </w:tcBorders>
            <w:vAlign w:val="center"/>
            <w:hideMark/>
          </w:tcPr>
          <w:p w14:paraId="167966C0" w14:textId="6B894B4F" w:rsidR="00655A88" w:rsidRPr="00655A88" w:rsidRDefault="002B1C9D" w:rsidP="00655A88">
            <w:pPr>
              <w:jc w:val="center"/>
              <w:rPr>
                <w:color w:val="000000"/>
                <w:sz w:val="16"/>
                <w:szCs w:val="16"/>
                <w:lang w:eastAsia="es-CO"/>
              </w:rPr>
            </w:pPr>
            <w:r w:rsidRPr="002B1C9D">
              <w:rPr>
                <w:color w:val="000000"/>
                <w:sz w:val="16"/>
                <w:szCs w:val="16"/>
                <w:lang w:eastAsia="es-CO"/>
              </w:rPr>
              <w:t>SANDRA MILENA CASTILLO RODRIGUEZ</w:t>
            </w:r>
          </w:p>
        </w:tc>
        <w:tc>
          <w:tcPr>
            <w:tcW w:w="1047" w:type="dxa"/>
            <w:tcBorders>
              <w:top w:val="nil"/>
              <w:left w:val="nil"/>
              <w:bottom w:val="single" w:sz="4" w:space="0" w:color="auto"/>
              <w:right w:val="single" w:sz="4" w:space="0" w:color="auto"/>
            </w:tcBorders>
            <w:vAlign w:val="center"/>
            <w:hideMark/>
          </w:tcPr>
          <w:p w14:paraId="4A67A2A6" w14:textId="01392113" w:rsidR="00655A88" w:rsidRPr="00655A88" w:rsidRDefault="004943C1" w:rsidP="00655A88">
            <w:pPr>
              <w:jc w:val="center"/>
              <w:rPr>
                <w:color w:val="000000"/>
                <w:sz w:val="16"/>
                <w:szCs w:val="16"/>
                <w:lang w:eastAsia="es-CO"/>
              </w:rPr>
            </w:pPr>
            <w:r w:rsidRPr="00655A88">
              <w:rPr>
                <w:color w:val="000000"/>
                <w:sz w:val="16"/>
                <w:szCs w:val="16"/>
                <w:lang w:eastAsia="es-CO"/>
              </w:rPr>
              <w:t>TORRES DE ALTAMIRA</w:t>
            </w:r>
          </w:p>
        </w:tc>
        <w:tc>
          <w:tcPr>
            <w:tcW w:w="1430" w:type="dxa"/>
            <w:tcBorders>
              <w:top w:val="nil"/>
              <w:left w:val="nil"/>
              <w:bottom w:val="single" w:sz="4" w:space="0" w:color="auto"/>
              <w:right w:val="single" w:sz="4" w:space="0" w:color="auto"/>
            </w:tcBorders>
            <w:vAlign w:val="center"/>
            <w:hideMark/>
          </w:tcPr>
          <w:p w14:paraId="04D79E6A" w14:textId="7F6B0F4C" w:rsidR="00655A88" w:rsidRPr="00655A88" w:rsidRDefault="004943C1" w:rsidP="00655A88">
            <w:pPr>
              <w:jc w:val="center"/>
              <w:rPr>
                <w:color w:val="000000"/>
                <w:sz w:val="16"/>
                <w:szCs w:val="16"/>
                <w:lang w:eastAsia="es-CO"/>
              </w:rPr>
            </w:pPr>
            <w:r w:rsidRPr="00655A88">
              <w:rPr>
                <w:color w:val="000000"/>
                <w:sz w:val="16"/>
                <w:szCs w:val="16"/>
                <w:lang w:eastAsia="es-CO"/>
              </w:rPr>
              <w:t>M+D CONSTRUCTORA S.A.S.</w:t>
            </w:r>
          </w:p>
        </w:tc>
        <w:tc>
          <w:tcPr>
            <w:tcW w:w="1349" w:type="dxa"/>
            <w:tcBorders>
              <w:top w:val="nil"/>
              <w:left w:val="nil"/>
              <w:bottom w:val="single" w:sz="4" w:space="0" w:color="auto"/>
              <w:right w:val="single" w:sz="4" w:space="0" w:color="auto"/>
            </w:tcBorders>
            <w:vAlign w:val="center"/>
            <w:hideMark/>
          </w:tcPr>
          <w:p w14:paraId="5EE4EF65" w14:textId="07472E80" w:rsidR="00655A88" w:rsidRPr="00655A88" w:rsidRDefault="002B1C9D" w:rsidP="00655A88">
            <w:pPr>
              <w:jc w:val="center"/>
              <w:rPr>
                <w:color w:val="000000"/>
                <w:sz w:val="16"/>
                <w:szCs w:val="16"/>
                <w:lang w:eastAsia="es-CO"/>
              </w:rPr>
            </w:pPr>
            <w:r w:rsidRPr="002B1C9D">
              <w:rPr>
                <w:color w:val="000000"/>
                <w:sz w:val="16"/>
                <w:szCs w:val="16"/>
                <w:lang w:eastAsia="es-CO"/>
              </w:rPr>
              <w:t>TORRE A APARTAMENTO 202</w:t>
            </w:r>
          </w:p>
        </w:tc>
        <w:tc>
          <w:tcPr>
            <w:tcW w:w="1118" w:type="dxa"/>
            <w:tcBorders>
              <w:top w:val="nil"/>
              <w:left w:val="nil"/>
              <w:bottom w:val="single" w:sz="4" w:space="0" w:color="auto"/>
              <w:right w:val="single" w:sz="4" w:space="0" w:color="auto"/>
            </w:tcBorders>
            <w:vAlign w:val="center"/>
            <w:hideMark/>
          </w:tcPr>
          <w:p w14:paraId="0FC0D9F3" w14:textId="59069202" w:rsidR="00655A88" w:rsidRPr="00655A88" w:rsidRDefault="004943C1" w:rsidP="00655A88">
            <w:pPr>
              <w:jc w:val="center"/>
              <w:rPr>
                <w:color w:val="000000"/>
                <w:sz w:val="16"/>
                <w:szCs w:val="16"/>
                <w:lang w:eastAsia="es-CO"/>
              </w:rPr>
            </w:pPr>
            <w:r w:rsidRPr="00655A88">
              <w:rPr>
                <w:color w:val="000000"/>
                <w:sz w:val="16"/>
                <w:szCs w:val="16"/>
                <w:lang w:eastAsia="es-CO"/>
              </w:rPr>
              <w:t>BOSA</w:t>
            </w:r>
          </w:p>
        </w:tc>
        <w:tc>
          <w:tcPr>
            <w:tcW w:w="1216" w:type="dxa"/>
            <w:tcBorders>
              <w:top w:val="nil"/>
              <w:left w:val="nil"/>
              <w:bottom w:val="single" w:sz="4" w:space="0" w:color="auto"/>
              <w:right w:val="single" w:sz="4" w:space="0" w:color="auto"/>
            </w:tcBorders>
            <w:vAlign w:val="center"/>
            <w:hideMark/>
          </w:tcPr>
          <w:p w14:paraId="7475F419" w14:textId="7980DEE0" w:rsidR="00655A88" w:rsidRPr="00655A88" w:rsidRDefault="002B1C9D" w:rsidP="00655A88">
            <w:pPr>
              <w:jc w:val="center"/>
              <w:rPr>
                <w:color w:val="000000"/>
                <w:sz w:val="16"/>
                <w:szCs w:val="16"/>
                <w:lang w:eastAsia="es-CO"/>
              </w:rPr>
            </w:pPr>
            <w:r w:rsidRPr="00792FDD">
              <w:rPr>
                <w:color w:val="000000"/>
                <w:sz w:val="16"/>
                <w:szCs w:val="16"/>
                <w:lang w:eastAsia="es-CO"/>
              </w:rPr>
              <w:t>61</w:t>
            </w:r>
            <w:r>
              <w:rPr>
                <w:color w:val="000000"/>
                <w:sz w:val="16"/>
                <w:szCs w:val="16"/>
                <w:lang w:eastAsia="es-CO"/>
              </w:rPr>
              <w:t>5</w:t>
            </w:r>
            <w:r w:rsidRPr="00792FDD">
              <w:rPr>
                <w:color w:val="000000"/>
                <w:sz w:val="16"/>
                <w:szCs w:val="16"/>
                <w:lang w:eastAsia="es-CO"/>
              </w:rPr>
              <w:t xml:space="preserve"> DEL 19 DE NOVIEMBRE DE 2024</w:t>
            </w:r>
          </w:p>
        </w:tc>
        <w:tc>
          <w:tcPr>
            <w:tcW w:w="2072" w:type="dxa"/>
            <w:vAlign w:val="center"/>
            <w:hideMark/>
          </w:tcPr>
          <w:p w14:paraId="6C226574" w14:textId="77777777" w:rsidR="00655A88" w:rsidRPr="00655A88" w:rsidRDefault="00655A88" w:rsidP="00655A88">
            <w:pPr>
              <w:rPr>
                <w:sz w:val="16"/>
                <w:szCs w:val="16"/>
                <w:lang w:eastAsia="es-CO"/>
              </w:rPr>
            </w:pPr>
          </w:p>
        </w:tc>
      </w:tr>
    </w:tbl>
    <w:p w14:paraId="32D61BAD" w14:textId="57A03E88" w:rsidR="00545461" w:rsidRPr="00723A94" w:rsidRDefault="00655A88" w:rsidP="004943C1">
      <w:pPr>
        <w:tabs>
          <w:tab w:val="left" w:pos="7658"/>
        </w:tabs>
        <w:jc w:val="both"/>
        <w:rPr>
          <w:rFonts w:eastAsiaTheme="minorHAnsi"/>
          <w:kern w:val="2"/>
          <w:sz w:val="22"/>
          <w:szCs w:val="22"/>
          <w:lang w:eastAsia="en-US"/>
          <w14:ligatures w14:val="standardContextual"/>
        </w:rPr>
      </w:pPr>
      <w:r>
        <w:fldChar w:fldCharType="end"/>
      </w:r>
      <w:r w:rsidR="00545461" w:rsidRPr="00723A94">
        <w:fldChar w:fldCharType="begin"/>
      </w:r>
      <w:r w:rsidR="00545461" w:rsidRPr="00723A94">
        <w:instrText xml:space="preserve"> LINK Excel.Sheet.12 "C:\\Users\\Usuario\\Desktop\\Informacion\\SARA\\SECRETARIA DE HABITAT\\CONTROL RADICADOS\\Control casos.xlsx" RENUNCIA!F28C4:F30C11 \a \f 4 \h  \* MERGEFORMAT </w:instrText>
      </w:r>
      <w:r w:rsidR="00545461" w:rsidRPr="00723A94">
        <w:fldChar w:fldCharType="separate"/>
      </w:r>
      <w:r w:rsidR="004943C1">
        <w:tab/>
      </w:r>
    </w:p>
    <w:p w14:paraId="5777142E" w14:textId="5AEFF0CA" w:rsidR="00545461" w:rsidRDefault="00545461" w:rsidP="007606E0">
      <w:pPr>
        <w:tabs>
          <w:tab w:val="left" w:pos="6285"/>
        </w:tabs>
        <w:jc w:val="center"/>
        <w:rPr>
          <w:i/>
          <w:color w:val="000000" w:themeColor="text1"/>
          <w:sz w:val="18"/>
          <w:szCs w:val="18"/>
        </w:rPr>
      </w:pPr>
      <w:r w:rsidRPr="00723A94">
        <w:rPr>
          <w:i/>
          <w:color w:val="000000" w:themeColor="text1"/>
          <w:sz w:val="22"/>
          <w:szCs w:val="22"/>
        </w:rPr>
        <w:fldChar w:fldCharType="end"/>
      </w:r>
      <w:r w:rsidR="007606E0" w:rsidRPr="00D401EC">
        <w:rPr>
          <w:i/>
          <w:color w:val="000000" w:themeColor="text1"/>
          <w:sz w:val="18"/>
          <w:szCs w:val="18"/>
        </w:rPr>
        <w:t xml:space="preserve">Fuente: </w:t>
      </w:r>
      <w:r w:rsidR="007606E0">
        <w:rPr>
          <w:i/>
          <w:color w:val="000000" w:themeColor="text1"/>
          <w:sz w:val="18"/>
          <w:szCs w:val="18"/>
        </w:rPr>
        <w:t xml:space="preserve">Dirección de Financiación de Vivienda - </w:t>
      </w:r>
      <w:r w:rsidR="007606E0" w:rsidRPr="00D401EC">
        <w:rPr>
          <w:i/>
          <w:color w:val="000000" w:themeColor="text1"/>
          <w:sz w:val="18"/>
          <w:szCs w:val="18"/>
        </w:rPr>
        <w:t>Subsecretaria de Vivienda – SDHT – SUAV</w:t>
      </w:r>
    </w:p>
    <w:p w14:paraId="70448B0B" w14:textId="77777777" w:rsidR="007606E0" w:rsidRPr="00723A94" w:rsidRDefault="007606E0" w:rsidP="00D401EC">
      <w:pPr>
        <w:tabs>
          <w:tab w:val="left" w:pos="6285"/>
        </w:tabs>
        <w:jc w:val="center"/>
        <w:rPr>
          <w:i/>
          <w:color w:val="000000" w:themeColor="text1"/>
          <w:sz w:val="22"/>
          <w:szCs w:val="22"/>
        </w:rPr>
      </w:pPr>
    </w:p>
    <w:p w14:paraId="2FE94BEA" w14:textId="46980943" w:rsidR="00313FFD" w:rsidRPr="00951D87" w:rsidRDefault="000B4861" w:rsidP="00E010C6">
      <w:pPr>
        <w:ind w:right="-1"/>
        <w:jc w:val="both"/>
        <w:textAlignment w:val="baseline"/>
        <w:rPr>
          <w:sz w:val="22"/>
          <w:szCs w:val="22"/>
        </w:rPr>
      </w:pPr>
      <w:r w:rsidRPr="03FDFEC3">
        <w:rPr>
          <w:sz w:val="22"/>
          <w:szCs w:val="22"/>
        </w:rPr>
        <w:t xml:space="preserve">Que </w:t>
      </w:r>
      <w:r w:rsidR="00CC36DF" w:rsidRPr="03FDFEC3">
        <w:rPr>
          <w:sz w:val="22"/>
          <w:szCs w:val="22"/>
        </w:rPr>
        <w:t xml:space="preserve">verificado el Sistema Único de Acceso a la Vivienda – SUAV, </w:t>
      </w:r>
      <w:r w:rsidR="00723A94" w:rsidRPr="03FDFEC3">
        <w:rPr>
          <w:sz w:val="22"/>
          <w:szCs w:val="22"/>
        </w:rPr>
        <w:t>dentro de los documentos soporte,</w:t>
      </w:r>
      <w:r w:rsidR="6816F076" w:rsidRPr="03FDFEC3">
        <w:rPr>
          <w:sz w:val="22"/>
          <w:szCs w:val="22"/>
        </w:rPr>
        <w:t xml:space="preserve"> el día </w:t>
      </w:r>
      <w:r w:rsidR="00C529C5">
        <w:rPr>
          <w:sz w:val="22"/>
          <w:szCs w:val="22"/>
        </w:rPr>
        <w:t>19 de marzo de 2026</w:t>
      </w:r>
      <w:r w:rsidR="00D401EC" w:rsidRPr="03FDFEC3">
        <w:rPr>
          <w:sz w:val="22"/>
          <w:szCs w:val="22"/>
        </w:rPr>
        <w:t xml:space="preserve"> </w:t>
      </w:r>
      <w:r w:rsidR="00CC36DF" w:rsidRPr="03FDFEC3">
        <w:rPr>
          <w:sz w:val="22"/>
          <w:szCs w:val="22"/>
        </w:rPr>
        <w:t>se evidenció el cargue de la solicitud de renuncia</w:t>
      </w:r>
      <w:r w:rsidR="00723A94" w:rsidRPr="03FDFEC3">
        <w:rPr>
          <w:sz w:val="22"/>
          <w:szCs w:val="22"/>
        </w:rPr>
        <w:t xml:space="preserve"> </w:t>
      </w:r>
      <w:r w:rsidR="00583DC1" w:rsidRPr="03FDFEC3">
        <w:rPr>
          <w:sz w:val="22"/>
          <w:szCs w:val="22"/>
        </w:rPr>
        <w:t>de</w:t>
      </w:r>
      <w:r w:rsidR="00C70078" w:rsidRPr="03FDFEC3">
        <w:rPr>
          <w:sz w:val="22"/>
          <w:szCs w:val="22"/>
        </w:rPr>
        <w:t xml:space="preserve">l </w:t>
      </w:r>
      <w:r w:rsidR="00583DC1" w:rsidRPr="03FDFEC3">
        <w:rPr>
          <w:sz w:val="22"/>
          <w:szCs w:val="22"/>
        </w:rPr>
        <w:t>señor</w:t>
      </w:r>
      <w:r w:rsidR="00147853" w:rsidRPr="03FDFEC3">
        <w:rPr>
          <w:sz w:val="22"/>
          <w:szCs w:val="22"/>
        </w:rPr>
        <w:t xml:space="preserve"> </w:t>
      </w:r>
      <w:r w:rsidR="002B1C9D" w:rsidRPr="002B1C9D">
        <w:rPr>
          <w:b/>
          <w:bCs/>
          <w:sz w:val="22"/>
          <w:szCs w:val="22"/>
        </w:rPr>
        <w:t>HAROLD YADIR BECERRA MARTIN</w:t>
      </w:r>
      <w:r w:rsidR="00B20700" w:rsidRPr="03FDFEC3">
        <w:rPr>
          <w:sz w:val="22"/>
          <w:szCs w:val="22"/>
        </w:rPr>
        <w:t>,</w:t>
      </w:r>
      <w:r w:rsidR="007606E0" w:rsidRPr="03FDFEC3">
        <w:rPr>
          <w:sz w:val="22"/>
          <w:szCs w:val="22"/>
        </w:rPr>
        <w:t xml:space="preserve"> identificado con la cedula de ciudadanía No. </w:t>
      </w:r>
      <w:r w:rsidR="002B1C9D" w:rsidRPr="002B1C9D">
        <w:rPr>
          <w:b/>
          <w:bCs/>
          <w:sz w:val="22"/>
          <w:szCs w:val="22"/>
        </w:rPr>
        <w:t>1.022.423.404</w:t>
      </w:r>
      <w:r w:rsidR="00313FFD" w:rsidRPr="03FDFEC3">
        <w:rPr>
          <w:sz w:val="22"/>
          <w:szCs w:val="22"/>
        </w:rPr>
        <w:t xml:space="preserve">, mediante la cual manifestó de manera libre, expresa y voluntaria lo siguiente: </w:t>
      </w:r>
    </w:p>
    <w:p w14:paraId="288393E3" w14:textId="77777777" w:rsidR="00313FFD" w:rsidRPr="00951D87" w:rsidRDefault="00313FFD" w:rsidP="00E010C6">
      <w:pPr>
        <w:ind w:right="-1"/>
        <w:jc w:val="both"/>
        <w:textAlignment w:val="baseline"/>
        <w:rPr>
          <w:sz w:val="22"/>
          <w:szCs w:val="22"/>
        </w:rPr>
      </w:pPr>
    </w:p>
    <w:p w14:paraId="0F1B3D02" w14:textId="51AEC388" w:rsidR="00C529C5" w:rsidRDefault="00545462" w:rsidP="00D401EC">
      <w:pPr>
        <w:ind w:left="708" w:right="-1"/>
        <w:jc w:val="both"/>
        <w:textAlignment w:val="baseline"/>
        <w:rPr>
          <w:i/>
          <w:iCs/>
          <w:sz w:val="22"/>
          <w:szCs w:val="22"/>
        </w:rPr>
      </w:pPr>
      <w:r w:rsidRPr="00951D87">
        <w:rPr>
          <w:sz w:val="22"/>
          <w:szCs w:val="22"/>
        </w:rPr>
        <w:t>“(…)</w:t>
      </w:r>
      <w:r w:rsidR="00C529C5">
        <w:rPr>
          <w:sz w:val="22"/>
          <w:szCs w:val="22"/>
        </w:rPr>
        <w:t xml:space="preserve"> </w:t>
      </w:r>
      <w:r w:rsidRPr="00951D87">
        <w:rPr>
          <w:i/>
          <w:iCs/>
          <w:sz w:val="22"/>
          <w:szCs w:val="22"/>
        </w:rPr>
        <w:t xml:space="preserve">Por medio de la presente, me permito </w:t>
      </w:r>
      <w:r w:rsidR="00C529C5">
        <w:rPr>
          <w:i/>
          <w:iCs/>
          <w:sz w:val="22"/>
          <w:szCs w:val="22"/>
        </w:rPr>
        <w:t xml:space="preserve">presentar formalmente mi renuncia al subsidio de vivienda asignado por la Secretaria Distrital del Hábitat, identificado con el número </w:t>
      </w:r>
      <w:r w:rsidR="002B1C9D">
        <w:rPr>
          <w:i/>
          <w:iCs/>
          <w:sz w:val="22"/>
          <w:szCs w:val="22"/>
        </w:rPr>
        <w:t>1022423404</w:t>
      </w:r>
    </w:p>
    <w:p w14:paraId="5A81074F" w14:textId="77777777" w:rsidR="00C529C5" w:rsidRDefault="00C529C5" w:rsidP="00D401EC">
      <w:pPr>
        <w:ind w:left="708" w:right="-1"/>
        <w:jc w:val="both"/>
        <w:textAlignment w:val="baseline"/>
        <w:rPr>
          <w:i/>
          <w:iCs/>
          <w:sz w:val="22"/>
          <w:szCs w:val="22"/>
        </w:rPr>
      </w:pPr>
    </w:p>
    <w:p w14:paraId="47D00D08" w14:textId="470C67D6" w:rsidR="00723A94" w:rsidRDefault="00C529C5" w:rsidP="00D401EC">
      <w:pPr>
        <w:ind w:left="708" w:right="-1"/>
        <w:jc w:val="both"/>
        <w:textAlignment w:val="baseline"/>
        <w:rPr>
          <w:color w:val="000000"/>
          <w:sz w:val="22"/>
          <w:szCs w:val="22"/>
          <w:lang w:eastAsia="es-CO"/>
        </w:rPr>
      </w:pPr>
      <w:r>
        <w:rPr>
          <w:i/>
          <w:iCs/>
          <w:sz w:val="22"/>
          <w:szCs w:val="22"/>
        </w:rPr>
        <w:t xml:space="preserve">La presente solicitud obedece a que se cumplieron los doce (12) meses de vigencia de la asignación. No obstante, actualmente cumplo nuevamente con los requisitos establecidos, por lo cual tengo intención de iniciar el proceso para una nueva postulación. </w:t>
      </w:r>
      <w:r w:rsidR="00592746" w:rsidRPr="00951D87">
        <w:rPr>
          <w:i/>
          <w:sz w:val="22"/>
          <w:szCs w:val="22"/>
        </w:rPr>
        <w:t>(…)</w:t>
      </w:r>
      <w:r w:rsidR="00723A94" w:rsidRPr="00951D87">
        <w:rPr>
          <w:color w:val="000000"/>
          <w:sz w:val="22"/>
          <w:szCs w:val="22"/>
          <w:lang w:eastAsia="es-CO"/>
        </w:rPr>
        <w:t>”</w:t>
      </w:r>
      <w:r w:rsidR="00313FFD" w:rsidRPr="00951D87">
        <w:rPr>
          <w:color w:val="000000"/>
          <w:sz w:val="22"/>
          <w:szCs w:val="22"/>
          <w:lang w:eastAsia="es-CO"/>
        </w:rPr>
        <w:t xml:space="preserve"> (SIC) </w:t>
      </w:r>
    </w:p>
    <w:p w14:paraId="177489A6" w14:textId="77777777" w:rsidR="002C405E" w:rsidRDefault="002C405E" w:rsidP="00D401EC">
      <w:pPr>
        <w:ind w:left="708" w:right="-1"/>
        <w:jc w:val="both"/>
        <w:textAlignment w:val="baseline"/>
        <w:rPr>
          <w:i/>
          <w:sz w:val="22"/>
          <w:szCs w:val="22"/>
        </w:rPr>
      </w:pPr>
    </w:p>
    <w:p w14:paraId="67FF19A8" w14:textId="01A474DE" w:rsidR="002C405E" w:rsidRPr="00951D87" w:rsidRDefault="002C405E" w:rsidP="002C405E">
      <w:pPr>
        <w:ind w:right="-1"/>
        <w:jc w:val="both"/>
        <w:textAlignment w:val="baseline"/>
        <w:rPr>
          <w:sz w:val="22"/>
          <w:szCs w:val="22"/>
        </w:rPr>
      </w:pPr>
      <w:r w:rsidRPr="03FDFEC3">
        <w:rPr>
          <w:sz w:val="22"/>
          <w:szCs w:val="22"/>
        </w:rPr>
        <w:t xml:space="preserve">Que verificado el Sistema Único de Acceso a la Vivienda – SUAV, dentro de los documentos soporte, el día </w:t>
      </w:r>
      <w:r>
        <w:rPr>
          <w:sz w:val="22"/>
          <w:szCs w:val="22"/>
        </w:rPr>
        <w:t>19 de marzo de 2026</w:t>
      </w:r>
      <w:r w:rsidRPr="03FDFEC3">
        <w:rPr>
          <w:sz w:val="22"/>
          <w:szCs w:val="22"/>
        </w:rPr>
        <w:t xml:space="preserve"> se evidenció el cargue de la solicitud de renuncia de</w:t>
      </w:r>
      <w:r>
        <w:rPr>
          <w:sz w:val="22"/>
          <w:szCs w:val="22"/>
        </w:rPr>
        <w:t xml:space="preserve"> </w:t>
      </w:r>
      <w:r w:rsidRPr="03FDFEC3">
        <w:rPr>
          <w:sz w:val="22"/>
          <w:szCs w:val="22"/>
        </w:rPr>
        <w:t>l</w:t>
      </w:r>
      <w:r>
        <w:rPr>
          <w:sz w:val="22"/>
          <w:szCs w:val="22"/>
        </w:rPr>
        <w:t>a</w:t>
      </w:r>
      <w:r w:rsidRPr="03FDFEC3">
        <w:rPr>
          <w:sz w:val="22"/>
          <w:szCs w:val="22"/>
        </w:rPr>
        <w:t xml:space="preserve"> señor</w:t>
      </w:r>
      <w:r>
        <w:rPr>
          <w:sz w:val="22"/>
          <w:szCs w:val="22"/>
        </w:rPr>
        <w:t>a</w:t>
      </w:r>
      <w:r w:rsidRPr="03FDFEC3">
        <w:rPr>
          <w:sz w:val="22"/>
          <w:szCs w:val="22"/>
        </w:rPr>
        <w:t xml:space="preserve"> </w:t>
      </w:r>
      <w:r w:rsidR="002B1C9D" w:rsidRPr="002B1C9D">
        <w:rPr>
          <w:b/>
          <w:bCs/>
          <w:sz w:val="22"/>
          <w:szCs w:val="22"/>
        </w:rPr>
        <w:t>SANDRA MILENA CASTILLO RODRIGUEZ</w:t>
      </w:r>
      <w:r w:rsidRPr="03FDFEC3">
        <w:rPr>
          <w:sz w:val="22"/>
          <w:szCs w:val="22"/>
        </w:rPr>
        <w:t>, identificad</w:t>
      </w:r>
      <w:r>
        <w:rPr>
          <w:sz w:val="22"/>
          <w:szCs w:val="22"/>
        </w:rPr>
        <w:t>a</w:t>
      </w:r>
      <w:r w:rsidRPr="03FDFEC3">
        <w:rPr>
          <w:sz w:val="22"/>
          <w:szCs w:val="22"/>
        </w:rPr>
        <w:t xml:space="preserve"> con la cedula de ciudadanía No. </w:t>
      </w:r>
      <w:r w:rsidR="002B1C9D" w:rsidRPr="002B1C9D">
        <w:rPr>
          <w:b/>
          <w:bCs/>
          <w:sz w:val="22"/>
          <w:szCs w:val="22"/>
        </w:rPr>
        <w:t>1.012.320.356</w:t>
      </w:r>
      <w:r w:rsidRPr="03FDFEC3">
        <w:rPr>
          <w:sz w:val="22"/>
          <w:szCs w:val="22"/>
        </w:rPr>
        <w:t xml:space="preserve">, mediante la cual manifestó de manera libre, expresa y voluntaria lo siguiente: </w:t>
      </w:r>
    </w:p>
    <w:p w14:paraId="408821F1" w14:textId="77777777" w:rsidR="002C405E" w:rsidRPr="00951D87" w:rsidRDefault="002C405E" w:rsidP="002C405E">
      <w:pPr>
        <w:ind w:right="-1"/>
        <w:jc w:val="both"/>
        <w:textAlignment w:val="baseline"/>
        <w:rPr>
          <w:sz w:val="22"/>
          <w:szCs w:val="22"/>
        </w:rPr>
      </w:pPr>
    </w:p>
    <w:p w14:paraId="418AE135" w14:textId="63A028DF" w:rsidR="002C405E" w:rsidRDefault="002C405E" w:rsidP="002C405E">
      <w:pPr>
        <w:ind w:left="708" w:right="-1"/>
        <w:jc w:val="both"/>
        <w:textAlignment w:val="baseline"/>
        <w:rPr>
          <w:i/>
          <w:iCs/>
          <w:sz w:val="22"/>
          <w:szCs w:val="22"/>
        </w:rPr>
      </w:pPr>
      <w:r w:rsidRPr="00951D87">
        <w:rPr>
          <w:sz w:val="22"/>
          <w:szCs w:val="22"/>
        </w:rPr>
        <w:t>“(…)</w:t>
      </w:r>
      <w:r>
        <w:rPr>
          <w:sz w:val="22"/>
          <w:szCs w:val="22"/>
        </w:rPr>
        <w:t xml:space="preserve"> </w:t>
      </w:r>
      <w:r w:rsidRPr="00951D87">
        <w:rPr>
          <w:i/>
          <w:iCs/>
          <w:sz w:val="22"/>
          <w:szCs w:val="22"/>
        </w:rPr>
        <w:t xml:space="preserve">Por medio de la presente, me permito </w:t>
      </w:r>
      <w:r>
        <w:rPr>
          <w:i/>
          <w:iCs/>
          <w:sz w:val="22"/>
          <w:szCs w:val="22"/>
        </w:rPr>
        <w:t xml:space="preserve">presentar formalmente mi renuncia al subsidio de vivienda asignado por la Secretaria Distrital del Hábitat, identificado con el número </w:t>
      </w:r>
      <w:r w:rsidR="002B1C9D">
        <w:rPr>
          <w:i/>
          <w:iCs/>
          <w:sz w:val="22"/>
          <w:szCs w:val="22"/>
        </w:rPr>
        <w:t xml:space="preserve">615 19 DE NOV </w:t>
      </w:r>
      <w:r>
        <w:rPr>
          <w:i/>
          <w:iCs/>
          <w:sz w:val="22"/>
          <w:szCs w:val="22"/>
        </w:rPr>
        <w:t>2024</w:t>
      </w:r>
    </w:p>
    <w:p w14:paraId="07EE931C" w14:textId="77777777" w:rsidR="002C405E" w:rsidRDefault="002C405E" w:rsidP="002C405E">
      <w:pPr>
        <w:ind w:left="708" w:right="-1"/>
        <w:jc w:val="both"/>
        <w:textAlignment w:val="baseline"/>
        <w:rPr>
          <w:i/>
          <w:iCs/>
          <w:sz w:val="22"/>
          <w:szCs w:val="22"/>
        </w:rPr>
      </w:pPr>
    </w:p>
    <w:p w14:paraId="668E5F61" w14:textId="77777777" w:rsidR="002C405E" w:rsidRPr="00951D87" w:rsidRDefault="002C405E" w:rsidP="002C405E">
      <w:pPr>
        <w:ind w:left="708" w:right="-1"/>
        <w:jc w:val="both"/>
        <w:textAlignment w:val="baseline"/>
        <w:rPr>
          <w:i/>
          <w:sz w:val="22"/>
          <w:szCs w:val="22"/>
        </w:rPr>
      </w:pPr>
      <w:r>
        <w:rPr>
          <w:i/>
          <w:iCs/>
          <w:sz w:val="22"/>
          <w:szCs w:val="22"/>
        </w:rPr>
        <w:t xml:space="preserve">La presente solicitud obedece a que se cumplieron los doce (12) meses de vigencia de la asignación. No obstante, actualmente cumplo nuevamente con los requisitos establecidos, por lo cual tengo intención de iniciar el proceso para una nueva postulación. </w:t>
      </w:r>
      <w:r w:rsidRPr="00951D87">
        <w:rPr>
          <w:i/>
          <w:sz w:val="22"/>
          <w:szCs w:val="22"/>
        </w:rPr>
        <w:t>(…)</w:t>
      </w:r>
      <w:r w:rsidRPr="00951D87">
        <w:rPr>
          <w:color w:val="000000"/>
          <w:sz w:val="22"/>
          <w:szCs w:val="22"/>
          <w:lang w:eastAsia="es-CO"/>
        </w:rPr>
        <w:t xml:space="preserve">” (SIC) </w:t>
      </w:r>
    </w:p>
    <w:p w14:paraId="37C05163" w14:textId="77777777" w:rsidR="002C405E" w:rsidRPr="00951D87" w:rsidRDefault="002C405E" w:rsidP="00D401EC">
      <w:pPr>
        <w:ind w:left="708" w:right="-1"/>
        <w:jc w:val="both"/>
        <w:textAlignment w:val="baseline"/>
        <w:rPr>
          <w:i/>
          <w:sz w:val="22"/>
          <w:szCs w:val="22"/>
        </w:rPr>
      </w:pPr>
    </w:p>
    <w:p w14:paraId="34A801F9" w14:textId="597F8BEA" w:rsidR="00380C43" w:rsidRPr="00150D50" w:rsidRDefault="00380C43" w:rsidP="00380C43">
      <w:pPr>
        <w:shd w:val="clear" w:color="auto" w:fill="FFFFFF"/>
        <w:jc w:val="both"/>
        <w:rPr>
          <w:color w:val="000000"/>
          <w:sz w:val="22"/>
          <w:szCs w:val="22"/>
        </w:rPr>
      </w:pPr>
      <w:r w:rsidRPr="00150D50">
        <w:rPr>
          <w:sz w:val="22"/>
          <w:szCs w:val="22"/>
        </w:rPr>
        <w:t>Que, de conformidad con dicha</w:t>
      </w:r>
      <w:r w:rsidR="00AD4614">
        <w:rPr>
          <w:sz w:val="22"/>
          <w:szCs w:val="22"/>
        </w:rPr>
        <w:t>s</w:t>
      </w:r>
      <w:r w:rsidRPr="00150D50">
        <w:rPr>
          <w:sz w:val="22"/>
          <w:szCs w:val="22"/>
        </w:rPr>
        <w:t xml:space="preserve"> solicitud</w:t>
      </w:r>
      <w:r w:rsidR="00AD4614">
        <w:rPr>
          <w:sz w:val="22"/>
          <w:szCs w:val="22"/>
        </w:rPr>
        <w:t>es</w:t>
      </w:r>
      <w:r w:rsidRPr="00150D50">
        <w:rPr>
          <w:sz w:val="22"/>
          <w:szCs w:val="22"/>
        </w:rPr>
        <w:t>, se realizó la anotación de la</w:t>
      </w:r>
      <w:r w:rsidR="00AD4614">
        <w:rPr>
          <w:sz w:val="22"/>
          <w:szCs w:val="22"/>
        </w:rPr>
        <w:t>s</w:t>
      </w:r>
      <w:r w:rsidRPr="00150D50">
        <w:rPr>
          <w:sz w:val="22"/>
          <w:szCs w:val="22"/>
        </w:rPr>
        <w:t xml:space="preserve"> renuncia</w:t>
      </w:r>
      <w:r w:rsidR="00AD4614">
        <w:rPr>
          <w:sz w:val="22"/>
          <w:szCs w:val="22"/>
        </w:rPr>
        <w:t>s</w:t>
      </w:r>
      <w:r w:rsidRPr="00150D50">
        <w:rPr>
          <w:sz w:val="22"/>
          <w:szCs w:val="22"/>
        </w:rPr>
        <w:t xml:space="preserve"> de</w:t>
      </w:r>
      <w:r w:rsidR="00AD4614">
        <w:rPr>
          <w:sz w:val="22"/>
          <w:szCs w:val="22"/>
        </w:rPr>
        <w:t xml:space="preserve"> </w:t>
      </w:r>
      <w:r w:rsidRPr="00150D50">
        <w:rPr>
          <w:sz w:val="22"/>
          <w:szCs w:val="22"/>
        </w:rPr>
        <w:t>l</w:t>
      </w:r>
      <w:r w:rsidR="00AD4614">
        <w:rPr>
          <w:sz w:val="22"/>
          <w:szCs w:val="22"/>
        </w:rPr>
        <w:t>os</w:t>
      </w:r>
      <w:r w:rsidRPr="00150D50">
        <w:rPr>
          <w:sz w:val="22"/>
          <w:szCs w:val="22"/>
        </w:rPr>
        <w:t xml:space="preserve"> hogar</w:t>
      </w:r>
      <w:r w:rsidR="00AD4614">
        <w:rPr>
          <w:sz w:val="22"/>
          <w:szCs w:val="22"/>
        </w:rPr>
        <w:t>es</w:t>
      </w:r>
      <w:r w:rsidRPr="00150D50">
        <w:rPr>
          <w:sz w:val="22"/>
          <w:szCs w:val="22"/>
        </w:rPr>
        <w:t xml:space="preserve"> en el Sistema Único de Acceso a la Vivienda – SUAV.</w:t>
      </w:r>
      <w:r w:rsidR="00A96ECA">
        <w:rPr>
          <w:sz w:val="22"/>
          <w:szCs w:val="22"/>
        </w:rPr>
        <w:t xml:space="preserve"> </w:t>
      </w:r>
    </w:p>
    <w:p w14:paraId="5176D970" w14:textId="77777777" w:rsidR="00380C43" w:rsidRDefault="00380C43" w:rsidP="03FDFEC3">
      <w:pPr>
        <w:shd w:val="clear" w:color="auto" w:fill="FFFFFF" w:themeFill="background1"/>
        <w:jc w:val="both"/>
        <w:rPr>
          <w:color w:val="000000" w:themeColor="text1"/>
          <w:sz w:val="22"/>
          <w:szCs w:val="22"/>
        </w:rPr>
      </w:pPr>
    </w:p>
    <w:p w14:paraId="50D8EF28" w14:textId="5A57EA79" w:rsidR="00362B5F" w:rsidRPr="00D401EC" w:rsidRDefault="00CD0C68" w:rsidP="03FDFEC3">
      <w:pPr>
        <w:shd w:val="clear" w:color="auto" w:fill="FFFFFF" w:themeFill="background1"/>
        <w:jc w:val="both"/>
        <w:rPr>
          <w:color w:val="000000" w:themeColor="text1"/>
          <w:sz w:val="22"/>
          <w:szCs w:val="22"/>
        </w:rPr>
      </w:pPr>
      <w:r w:rsidRPr="00D401EC">
        <w:rPr>
          <w:color w:val="000000" w:themeColor="text1"/>
          <w:sz w:val="22"/>
          <w:szCs w:val="22"/>
        </w:rPr>
        <w:t>Que el artículo </w:t>
      </w:r>
      <w:r w:rsidR="005462E9">
        <w:rPr>
          <w:color w:val="000000" w:themeColor="text1"/>
          <w:sz w:val="22"/>
          <w:szCs w:val="22"/>
        </w:rPr>
        <w:t>14</w:t>
      </w:r>
      <w:r w:rsidR="00CD0537" w:rsidRPr="00D401EC">
        <w:rPr>
          <w:color w:val="000000" w:themeColor="text1"/>
          <w:sz w:val="22"/>
          <w:szCs w:val="22"/>
        </w:rPr>
        <w:t>°</w:t>
      </w:r>
      <w:r w:rsidRPr="00D401EC">
        <w:rPr>
          <w:color w:val="000000" w:themeColor="text1"/>
          <w:sz w:val="22"/>
          <w:szCs w:val="22"/>
        </w:rPr>
        <w:t xml:space="preserve"> de la Resolución </w:t>
      </w:r>
      <w:r w:rsidR="005462E9">
        <w:rPr>
          <w:color w:val="000000" w:themeColor="text1"/>
          <w:sz w:val="22"/>
          <w:szCs w:val="22"/>
        </w:rPr>
        <w:t>262 de 2024</w:t>
      </w:r>
      <w:r w:rsidR="00D401EC" w:rsidRPr="00D401EC">
        <w:rPr>
          <w:color w:val="000000" w:themeColor="text1"/>
          <w:sz w:val="22"/>
          <w:szCs w:val="22"/>
        </w:rPr>
        <w:t xml:space="preserve"> </w:t>
      </w:r>
      <w:r w:rsidRPr="00D401EC">
        <w:rPr>
          <w:color w:val="000000" w:themeColor="text1"/>
          <w:sz w:val="22"/>
          <w:szCs w:val="22"/>
        </w:rPr>
        <w:t xml:space="preserve">indica en relación con la renuncia del Subsidio, lo siguiente: </w:t>
      </w:r>
    </w:p>
    <w:p w14:paraId="324B5BDB" w14:textId="77777777" w:rsidR="00362B5F" w:rsidRPr="00D401EC" w:rsidRDefault="00362B5F" w:rsidP="00CD0C68">
      <w:pPr>
        <w:shd w:val="clear" w:color="auto" w:fill="FFFFFF"/>
        <w:jc w:val="both"/>
        <w:rPr>
          <w:color w:val="000000" w:themeColor="text1"/>
          <w:sz w:val="22"/>
          <w:szCs w:val="22"/>
        </w:rPr>
      </w:pPr>
    </w:p>
    <w:p w14:paraId="0AEC79F8" w14:textId="3888DB46" w:rsidR="005462E9" w:rsidRPr="005462E9" w:rsidRDefault="00CD0C68" w:rsidP="005462E9">
      <w:pPr>
        <w:shd w:val="clear" w:color="auto" w:fill="FFFFFF"/>
        <w:ind w:left="567"/>
        <w:jc w:val="both"/>
        <w:rPr>
          <w:i/>
          <w:color w:val="000000" w:themeColor="text1"/>
          <w:sz w:val="22"/>
          <w:szCs w:val="22"/>
        </w:rPr>
      </w:pPr>
      <w:r w:rsidRPr="00D401EC">
        <w:rPr>
          <w:i/>
          <w:color w:val="000000" w:themeColor="text1"/>
          <w:sz w:val="22"/>
          <w:szCs w:val="22"/>
        </w:rPr>
        <w:t>“(…)</w:t>
      </w:r>
      <w:r w:rsidRPr="00D401EC">
        <w:rPr>
          <w:bCs/>
          <w:i/>
          <w:color w:val="000000" w:themeColor="text1"/>
          <w:sz w:val="22"/>
          <w:szCs w:val="22"/>
        </w:rPr>
        <w:t xml:space="preserve"> </w:t>
      </w:r>
      <w:r w:rsidR="005462E9" w:rsidRPr="005462E9">
        <w:rPr>
          <w:b/>
          <w:i/>
          <w:color w:val="000000" w:themeColor="text1"/>
          <w:sz w:val="22"/>
          <w:szCs w:val="22"/>
        </w:rPr>
        <w:t>Ar</w:t>
      </w:r>
      <w:r w:rsidR="005462E9" w:rsidRPr="005462E9">
        <w:rPr>
          <w:b/>
          <w:bCs/>
          <w:i/>
          <w:color w:val="000000" w:themeColor="text1"/>
          <w:sz w:val="22"/>
          <w:szCs w:val="22"/>
        </w:rPr>
        <w:t>tículo 14. Renuncia al Subsidio Distrital de Vivienda. </w:t>
      </w:r>
      <w:r w:rsidR="005462E9" w:rsidRPr="005462E9">
        <w:rPr>
          <w:i/>
          <w:color w:val="000000" w:themeColor="text1"/>
          <w:sz w:val="22"/>
          <w:szCs w:val="22"/>
        </w:rPr>
        <w:t xml:space="preserve">El hogar beneficiario del Subsidio Distrital de Vivienda podrá renunciar voluntariamente al beneficio en cualquier momento, mediante comunicación </w:t>
      </w:r>
      <w:r w:rsidR="005462E9" w:rsidRPr="005462E9">
        <w:rPr>
          <w:i/>
          <w:color w:val="000000" w:themeColor="text1"/>
          <w:sz w:val="22"/>
          <w:szCs w:val="22"/>
        </w:rPr>
        <w:lastRenderedPageBreak/>
        <w:t>suscrita por todos los integrantes mayores de edad del grupo familiar dirigida a la Secretaría Distrital del Hábitat, a través de la Subdirección de Recursos Públicos, la cual se podrá radicar directamente a la entidad o a través del SUAV.</w:t>
      </w:r>
    </w:p>
    <w:p w14:paraId="2D0FDA37" w14:textId="77777777" w:rsidR="005462E9" w:rsidRPr="005462E9" w:rsidRDefault="005462E9" w:rsidP="005462E9">
      <w:pPr>
        <w:shd w:val="clear" w:color="auto" w:fill="FFFFFF"/>
        <w:ind w:left="567"/>
        <w:jc w:val="both"/>
        <w:rPr>
          <w:i/>
          <w:color w:val="000000" w:themeColor="text1"/>
          <w:sz w:val="22"/>
          <w:szCs w:val="22"/>
        </w:rPr>
      </w:pPr>
      <w:r w:rsidRPr="005462E9">
        <w:rPr>
          <w:i/>
          <w:color w:val="000000" w:themeColor="text1"/>
          <w:sz w:val="22"/>
          <w:szCs w:val="22"/>
        </w:rPr>
        <w:t> </w:t>
      </w:r>
    </w:p>
    <w:p w14:paraId="56C88F52" w14:textId="0D2778B0" w:rsidR="00CD0C68" w:rsidRPr="00D401EC" w:rsidRDefault="005462E9" w:rsidP="005462E9">
      <w:pPr>
        <w:shd w:val="clear" w:color="auto" w:fill="FFFFFF"/>
        <w:ind w:left="567"/>
        <w:jc w:val="both"/>
        <w:rPr>
          <w:color w:val="000000" w:themeColor="text1"/>
          <w:sz w:val="22"/>
          <w:szCs w:val="22"/>
        </w:rPr>
      </w:pPr>
      <w:r w:rsidRPr="005462E9">
        <w:rPr>
          <w:i/>
          <w:color w:val="000000" w:themeColor="text1"/>
          <w:sz w:val="22"/>
          <w:szCs w:val="22"/>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r w:rsidR="00AD4614">
        <w:rPr>
          <w:i/>
          <w:color w:val="000000" w:themeColor="text1"/>
          <w:sz w:val="22"/>
          <w:szCs w:val="22"/>
        </w:rPr>
        <w:t xml:space="preserve"> </w:t>
      </w:r>
      <w:r w:rsidR="00CD0C68" w:rsidRPr="00D401EC">
        <w:rPr>
          <w:i/>
          <w:color w:val="000000" w:themeColor="text1"/>
          <w:sz w:val="22"/>
          <w:szCs w:val="22"/>
        </w:rPr>
        <w:t>(…)”</w:t>
      </w:r>
    </w:p>
    <w:bookmarkEnd w:id="0"/>
    <w:p w14:paraId="28B7C098" w14:textId="77777777" w:rsidR="00545461" w:rsidRPr="00951D87" w:rsidRDefault="00545461" w:rsidP="00545461">
      <w:pPr>
        <w:jc w:val="both"/>
        <w:rPr>
          <w:color w:val="000000" w:themeColor="text1"/>
          <w:sz w:val="22"/>
          <w:szCs w:val="22"/>
          <w:lang w:eastAsia="es-CO"/>
        </w:rPr>
      </w:pPr>
    </w:p>
    <w:p w14:paraId="3FE7C223" w14:textId="3DC3D463" w:rsidR="2F3E7BF9" w:rsidRDefault="2F3E7BF9" w:rsidP="03FDFEC3">
      <w:pPr>
        <w:ind w:right="-1"/>
        <w:jc w:val="both"/>
        <w:rPr>
          <w:sz w:val="22"/>
          <w:szCs w:val="22"/>
          <w:lang w:val="es-ES"/>
        </w:rPr>
      </w:pPr>
      <w:r w:rsidRPr="03FDFEC3">
        <w:rPr>
          <w:sz w:val="22"/>
          <w:szCs w:val="22"/>
          <w:lang w:val="es-ES"/>
        </w:rPr>
        <w:t>Que, por lo anterior, la Subsecretaría de Vivienda de la Secretaría Distrital del Hábitat – SDHT, certifica el cumplimiento de los requisitos por parte de los hogares beneficiarios y la verificación de la solicitud de renuncia</w:t>
      </w:r>
      <w:r w:rsidR="00380C43">
        <w:rPr>
          <w:sz w:val="22"/>
          <w:szCs w:val="22"/>
          <w:lang w:val="es-ES"/>
        </w:rPr>
        <w:t xml:space="preserve"> para el presente tramite</w:t>
      </w:r>
      <w:r w:rsidRPr="03FDFEC3">
        <w:rPr>
          <w:sz w:val="22"/>
          <w:szCs w:val="22"/>
          <w:lang w:val="es-ES"/>
        </w:rPr>
        <w:t xml:space="preserve">, de conformidad con lo dispuesto en el Decreto Distrital 653 de 2025, así como en la Resolución </w:t>
      </w:r>
      <w:r w:rsidR="00D401EC">
        <w:rPr>
          <w:sz w:val="22"/>
          <w:szCs w:val="22"/>
          <w:lang w:val="es-ES"/>
        </w:rPr>
        <w:t>293  de 2026</w:t>
      </w:r>
      <w:r w:rsidRPr="03FDFEC3">
        <w:rPr>
          <w:sz w:val="22"/>
          <w:szCs w:val="22"/>
          <w:lang w:val="es-ES"/>
        </w:rPr>
        <w:t>,  expedidas por la Secretaría Distrital del Hábitat – SDHT.</w:t>
      </w:r>
    </w:p>
    <w:p w14:paraId="000B09AE" w14:textId="6C641DE2" w:rsidR="03FDFEC3" w:rsidRDefault="03FDFEC3" w:rsidP="03FDFEC3">
      <w:pPr>
        <w:ind w:right="-1"/>
        <w:jc w:val="both"/>
        <w:rPr>
          <w:color w:val="000000" w:themeColor="text1"/>
          <w:sz w:val="22"/>
          <w:szCs w:val="22"/>
          <w:lang w:eastAsia="es-CO"/>
        </w:rPr>
      </w:pPr>
    </w:p>
    <w:p w14:paraId="7FF5176C" w14:textId="080C0986" w:rsidR="00095547" w:rsidRDefault="00545461" w:rsidP="00AD4614">
      <w:pPr>
        <w:ind w:right="-1"/>
        <w:jc w:val="both"/>
        <w:textAlignment w:val="baseline"/>
        <w:rPr>
          <w:color w:val="000000" w:themeColor="text1"/>
          <w:sz w:val="22"/>
          <w:szCs w:val="22"/>
        </w:rPr>
      </w:pPr>
      <w:r w:rsidRPr="00951D87">
        <w:rPr>
          <w:color w:val="000000" w:themeColor="text1"/>
          <w:sz w:val="22"/>
          <w:szCs w:val="22"/>
          <w:lang w:eastAsia="es-CO"/>
        </w:rPr>
        <w:t xml:space="preserve">Que, en ese sentido, </w:t>
      </w:r>
      <w:r w:rsidR="005462E9">
        <w:rPr>
          <w:color w:val="000000" w:themeColor="text1"/>
          <w:sz w:val="22"/>
          <w:szCs w:val="22"/>
          <w:lang w:eastAsia="es-CO"/>
        </w:rPr>
        <w:t>los escritos</w:t>
      </w:r>
      <w:r w:rsidRPr="00951D87">
        <w:rPr>
          <w:color w:val="000000" w:themeColor="text1"/>
          <w:sz w:val="22"/>
          <w:szCs w:val="22"/>
          <w:lang w:eastAsia="es-CO"/>
        </w:rPr>
        <w:t xml:space="preserve"> </w:t>
      </w:r>
      <w:r w:rsidR="001F16FC" w:rsidRPr="00951D87">
        <w:rPr>
          <w:color w:val="000000" w:themeColor="text1"/>
          <w:sz w:val="22"/>
          <w:szCs w:val="22"/>
          <w:lang w:eastAsia="es-CO"/>
        </w:rPr>
        <w:t>correspondiente</w:t>
      </w:r>
      <w:r w:rsidR="005462E9">
        <w:rPr>
          <w:color w:val="000000" w:themeColor="text1"/>
          <w:sz w:val="22"/>
          <w:szCs w:val="22"/>
          <w:lang w:eastAsia="es-CO"/>
        </w:rPr>
        <w:t>s</w:t>
      </w:r>
      <w:r w:rsidR="001F16FC" w:rsidRPr="00951D87">
        <w:rPr>
          <w:color w:val="000000" w:themeColor="text1"/>
          <w:sz w:val="22"/>
          <w:szCs w:val="22"/>
          <w:lang w:eastAsia="es-CO"/>
        </w:rPr>
        <w:t xml:space="preserve"> a la</w:t>
      </w:r>
      <w:r w:rsidR="005462E9">
        <w:rPr>
          <w:color w:val="000000" w:themeColor="text1"/>
          <w:sz w:val="22"/>
          <w:szCs w:val="22"/>
          <w:lang w:eastAsia="es-CO"/>
        </w:rPr>
        <w:t>s</w:t>
      </w:r>
      <w:r w:rsidR="001F16FC" w:rsidRPr="00951D87">
        <w:rPr>
          <w:color w:val="000000" w:themeColor="text1"/>
          <w:sz w:val="22"/>
          <w:szCs w:val="22"/>
          <w:lang w:eastAsia="es-CO"/>
        </w:rPr>
        <w:t xml:space="preserve"> renuncia</w:t>
      </w:r>
      <w:r w:rsidR="005462E9">
        <w:rPr>
          <w:color w:val="000000" w:themeColor="text1"/>
          <w:sz w:val="22"/>
          <w:szCs w:val="22"/>
          <w:lang w:eastAsia="es-CO"/>
        </w:rPr>
        <w:t>s presentadas por los señores</w:t>
      </w:r>
      <w:r w:rsidR="001F16FC" w:rsidRPr="00951D87">
        <w:rPr>
          <w:color w:val="000000" w:themeColor="text1"/>
          <w:sz w:val="22"/>
          <w:szCs w:val="22"/>
          <w:lang w:eastAsia="es-CO"/>
        </w:rPr>
        <w:t xml:space="preserve"> </w:t>
      </w:r>
      <w:r w:rsidR="00AD4614" w:rsidRPr="00AD4614">
        <w:rPr>
          <w:b/>
          <w:bCs/>
          <w:color w:val="000000" w:themeColor="text1"/>
          <w:sz w:val="22"/>
          <w:szCs w:val="22"/>
          <w:lang w:eastAsia="es-CO"/>
        </w:rPr>
        <w:t xml:space="preserve">HAROLD YADIR BECERRA MARTIN, </w:t>
      </w:r>
      <w:r w:rsidR="00AD4614" w:rsidRPr="00AD4614">
        <w:rPr>
          <w:color w:val="000000" w:themeColor="text1"/>
          <w:sz w:val="22"/>
          <w:szCs w:val="22"/>
          <w:lang w:eastAsia="es-CO"/>
        </w:rPr>
        <w:t>identificado con la cedula de ciudadanía No. 1.022.423.404</w:t>
      </w:r>
      <w:r w:rsidR="00AD4614">
        <w:rPr>
          <w:b/>
          <w:bCs/>
          <w:color w:val="000000" w:themeColor="text1"/>
          <w:sz w:val="22"/>
          <w:szCs w:val="22"/>
          <w:lang w:eastAsia="es-CO"/>
        </w:rPr>
        <w:t xml:space="preserve"> </w:t>
      </w:r>
      <w:r w:rsidR="00AD4614" w:rsidRPr="00AD4614">
        <w:rPr>
          <w:color w:val="000000" w:themeColor="text1"/>
          <w:sz w:val="22"/>
          <w:szCs w:val="22"/>
          <w:lang w:eastAsia="es-CO"/>
        </w:rPr>
        <w:t>y</w:t>
      </w:r>
      <w:r w:rsidR="00AD4614">
        <w:rPr>
          <w:b/>
          <w:bCs/>
          <w:color w:val="000000" w:themeColor="text1"/>
          <w:sz w:val="22"/>
          <w:szCs w:val="22"/>
          <w:lang w:eastAsia="es-CO"/>
        </w:rPr>
        <w:t xml:space="preserve"> </w:t>
      </w:r>
      <w:r w:rsidR="00AD4614" w:rsidRPr="00AD4614">
        <w:rPr>
          <w:b/>
          <w:bCs/>
          <w:color w:val="000000" w:themeColor="text1"/>
          <w:sz w:val="22"/>
          <w:szCs w:val="22"/>
          <w:lang w:eastAsia="es-CO"/>
        </w:rPr>
        <w:t xml:space="preserve">SANDRA MILENA CASTILLO RODRIGUEZ, </w:t>
      </w:r>
      <w:r w:rsidR="00AD4614" w:rsidRPr="00AD4614">
        <w:rPr>
          <w:color w:val="000000" w:themeColor="text1"/>
          <w:sz w:val="22"/>
          <w:szCs w:val="22"/>
          <w:lang w:eastAsia="es-CO"/>
        </w:rPr>
        <w:t>identificada con la cedula de ciudadanía No. 1.012.320.356</w:t>
      </w:r>
      <w:r w:rsidRPr="00D401EC">
        <w:rPr>
          <w:color w:val="000000" w:themeColor="text1"/>
          <w:sz w:val="22"/>
          <w:szCs w:val="22"/>
          <w:lang w:eastAsia="es-CO"/>
        </w:rPr>
        <w:t>,</w:t>
      </w:r>
      <w:r w:rsidR="00CD0C68" w:rsidRPr="00D401EC">
        <w:rPr>
          <w:color w:val="000000" w:themeColor="text1"/>
          <w:sz w:val="22"/>
          <w:szCs w:val="22"/>
          <w:lang w:eastAsia="es-CO"/>
        </w:rPr>
        <w:t xml:space="preserve"> cumple</w:t>
      </w:r>
      <w:r w:rsidR="005462E9">
        <w:rPr>
          <w:color w:val="000000" w:themeColor="text1"/>
          <w:sz w:val="22"/>
          <w:szCs w:val="22"/>
          <w:lang w:eastAsia="es-CO"/>
        </w:rPr>
        <w:t>n</w:t>
      </w:r>
      <w:r w:rsidR="00CD0C68" w:rsidRPr="00951D87">
        <w:rPr>
          <w:color w:val="000000" w:themeColor="text1"/>
          <w:sz w:val="22"/>
          <w:szCs w:val="22"/>
        </w:rPr>
        <w:t xml:space="preserve"> con lo establecido en las disposicione</w:t>
      </w:r>
      <w:r w:rsidR="00CA2173" w:rsidRPr="00951D87">
        <w:rPr>
          <w:color w:val="000000" w:themeColor="text1"/>
          <w:sz w:val="22"/>
          <w:szCs w:val="22"/>
        </w:rPr>
        <w:t>s</w:t>
      </w:r>
      <w:r w:rsidR="00CD0C68" w:rsidRPr="00951D87">
        <w:rPr>
          <w:color w:val="000000" w:themeColor="text1"/>
          <w:sz w:val="22"/>
          <w:szCs w:val="22"/>
        </w:rPr>
        <w:t xml:space="preserve"> normativas aplicables, en tanto expresan de manera libre, voluntaria e inequívoca su decisión de renunciar al Subsidio Distrital de Vivienda que le fue asignado, por lo que se considera procedente aceptarla</w:t>
      </w:r>
      <w:r w:rsidR="005462E9">
        <w:rPr>
          <w:color w:val="000000" w:themeColor="text1"/>
          <w:sz w:val="22"/>
          <w:szCs w:val="22"/>
        </w:rPr>
        <w:t>s</w:t>
      </w:r>
      <w:r w:rsidR="00095547">
        <w:rPr>
          <w:color w:val="000000" w:themeColor="text1"/>
          <w:sz w:val="22"/>
          <w:szCs w:val="22"/>
        </w:rPr>
        <w:t>.</w:t>
      </w:r>
      <w:r w:rsidR="00CD0C68" w:rsidRPr="00951D87">
        <w:rPr>
          <w:color w:val="000000" w:themeColor="text1"/>
          <w:sz w:val="22"/>
          <w:szCs w:val="22"/>
        </w:rPr>
        <w:t xml:space="preserve"> </w:t>
      </w:r>
    </w:p>
    <w:p w14:paraId="5AD40B2D" w14:textId="50A7DE9E" w:rsidR="00095547" w:rsidRDefault="00B13902" w:rsidP="00095547">
      <w:pPr>
        <w:ind w:right="-1"/>
        <w:jc w:val="both"/>
        <w:textAlignment w:val="baseline"/>
        <w:rPr>
          <w:color w:val="000000" w:themeColor="text1"/>
          <w:sz w:val="22"/>
          <w:szCs w:val="22"/>
        </w:rPr>
      </w:pPr>
      <w:r>
        <w:rPr>
          <w:color w:val="000000" w:themeColor="text1"/>
          <w:sz w:val="22"/>
          <w:szCs w:val="22"/>
        </w:rPr>
        <w:t xml:space="preserve"> </w:t>
      </w:r>
    </w:p>
    <w:p w14:paraId="50F16756" w14:textId="0B99D6D1" w:rsidR="00545461" w:rsidRPr="00951D87" w:rsidRDefault="00545461" w:rsidP="00095547">
      <w:pPr>
        <w:ind w:right="-1"/>
        <w:jc w:val="both"/>
        <w:textAlignment w:val="baseline"/>
        <w:rPr>
          <w:color w:val="000000"/>
          <w:sz w:val="22"/>
          <w:szCs w:val="22"/>
          <w:lang w:val="es-ES"/>
        </w:rPr>
      </w:pPr>
      <w:r w:rsidRPr="03FDFEC3">
        <w:rPr>
          <w:color w:val="000000" w:themeColor="text1"/>
          <w:sz w:val="22"/>
          <w:szCs w:val="22"/>
          <w:lang w:val="es-ES"/>
        </w:rPr>
        <w:t>Que en mérito de lo expuesto,</w:t>
      </w:r>
    </w:p>
    <w:p w14:paraId="58163199" w14:textId="6E40B90D" w:rsidR="00545461" w:rsidRPr="00951D87" w:rsidRDefault="00545461" w:rsidP="03FDFEC3">
      <w:pPr>
        <w:jc w:val="center"/>
        <w:rPr>
          <w:b/>
          <w:bCs/>
          <w:color w:val="000000"/>
          <w:sz w:val="22"/>
          <w:szCs w:val="22"/>
        </w:rPr>
      </w:pPr>
      <w:r w:rsidRPr="03FDFEC3">
        <w:rPr>
          <w:b/>
          <w:bCs/>
          <w:color w:val="000000" w:themeColor="text1"/>
          <w:sz w:val="22"/>
          <w:szCs w:val="22"/>
        </w:rPr>
        <w:t>RESUELVE</w:t>
      </w:r>
    </w:p>
    <w:p w14:paraId="66798EE0" w14:textId="77777777" w:rsidR="00545461" w:rsidRPr="00951D87" w:rsidRDefault="00545461" w:rsidP="00545461">
      <w:pPr>
        <w:jc w:val="center"/>
        <w:rPr>
          <w:color w:val="000000"/>
          <w:sz w:val="22"/>
          <w:szCs w:val="22"/>
        </w:rPr>
      </w:pPr>
    </w:p>
    <w:p w14:paraId="551D97BC" w14:textId="583C2B9B" w:rsidR="009600A7" w:rsidRDefault="00545461" w:rsidP="00545461">
      <w:pPr>
        <w:jc w:val="both"/>
        <w:rPr>
          <w:b/>
          <w:bCs/>
          <w:color w:val="000000" w:themeColor="text1"/>
          <w:sz w:val="22"/>
          <w:szCs w:val="22"/>
        </w:rPr>
      </w:pPr>
      <w:r w:rsidRPr="03FDFEC3">
        <w:rPr>
          <w:b/>
          <w:bCs/>
          <w:color w:val="000000" w:themeColor="text1"/>
          <w:sz w:val="22"/>
          <w:szCs w:val="22"/>
        </w:rPr>
        <w:t>Artículo 1°.</w:t>
      </w:r>
      <w:r w:rsidRPr="03FDFEC3">
        <w:rPr>
          <w:color w:val="000000" w:themeColor="text1"/>
          <w:sz w:val="22"/>
          <w:szCs w:val="22"/>
        </w:rPr>
        <w:t xml:space="preserve"> </w:t>
      </w:r>
      <w:r w:rsidRPr="00D401EC">
        <w:rPr>
          <w:color w:val="000000" w:themeColor="text1"/>
          <w:sz w:val="22"/>
          <w:szCs w:val="22"/>
        </w:rPr>
        <w:t xml:space="preserve">– </w:t>
      </w:r>
      <w:r w:rsidR="00AD0E31" w:rsidRPr="00D401EC">
        <w:rPr>
          <w:b/>
          <w:bCs/>
          <w:color w:val="000000" w:themeColor="text1"/>
          <w:sz w:val="22"/>
          <w:szCs w:val="22"/>
        </w:rPr>
        <w:t>Aceptar la</w:t>
      </w:r>
      <w:r w:rsidR="005462E9">
        <w:rPr>
          <w:b/>
          <w:bCs/>
          <w:color w:val="000000" w:themeColor="text1"/>
          <w:sz w:val="22"/>
          <w:szCs w:val="22"/>
        </w:rPr>
        <w:t>s</w:t>
      </w:r>
      <w:r w:rsidR="00AD0E31" w:rsidRPr="00D401EC">
        <w:rPr>
          <w:b/>
          <w:bCs/>
          <w:color w:val="000000" w:themeColor="text1"/>
          <w:sz w:val="22"/>
          <w:szCs w:val="22"/>
        </w:rPr>
        <w:t xml:space="preserve"> renuncia</w:t>
      </w:r>
      <w:r w:rsidR="005462E9">
        <w:rPr>
          <w:b/>
          <w:bCs/>
          <w:color w:val="000000" w:themeColor="text1"/>
          <w:sz w:val="22"/>
          <w:szCs w:val="22"/>
        </w:rPr>
        <w:t>s</w:t>
      </w:r>
      <w:r w:rsidR="00AD0E31" w:rsidRPr="00D401EC">
        <w:rPr>
          <w:b/>
          <w:bCs/>
          <w:color w:val="000000" w:themeColor="text1"/>
          <w:sz w:val="22"/>
          <w:szCs w:val="22"/>
        </w:rPr>
        <w:t xml:space="preserve"> voluntaria</w:t>
      </w:r>
      <w:r w:rsidR="005462E9">
        <w:rPr>
          <w:b/>
          <w:bCs/>
          <w:color w:val="000000" w:themeColor="text1"/>
          <w:sz w:val="22"/>
          <w:szCs w:val="22"/>
        </w:rPr>
        <w:t>s</w:t>
      </w:r>
      <w:r w:rsidR="00AD0E31" w:rsidRPr="00D401EC">
        <w:rPr>
          <w:b/>
          <w:bCs/>
          <w:color w:val="000000" w:themeColor="text1"/>
          <w:sz w:val="22"/>
          <w:szCs w:val="22"/>
        </w:rPr>
        <w:t xml:space="preserve"> al Subsidio Distrital de Vivienda</w:t>
      </w:r>
      <w:r w:rsidR="00AD0E31" w:rsidRPr="00D401EC">
        <w:rPr>
          <w:color w:val="000000" w:themeColor="text1"/>
          <w:sz w:val="22"/>
          <w:szCs w:val="22"/>
        </w:rPr>
        <w:t xml:space="preserve"> que le</w:t>
      </w:r>
      <w:r w:rsidR="005462E9">
        <w:rPr>
          <w:color w:val="000000" w:themeColor="text1"/>
          <w:sz w:val="22"/>
          <w:szCs w:val="22"/>
        </w:rPr>
        <w:t>s</w:t>
      </w:r>
      <w:r w:rsidR="00AD0E31" w:rsidRPr="00D401EC">
        <w:rPr>
          <w:color w:val="000000" w:themeColor="text1"/>
          <w:sz w:val="22"/>
          <w:szCs w:val="22"/>
        </w:rPr>
        <w:t xml:space="preserve"> fue asignado por la Subsecretaría de Vivienda de la Secretaría Distrital del Hábitat – SDHT, a</w:t>
      </w:r>
      <w:r w:rsidR="005462E9">
        <w:rPr>
          <w:color w:val="000000" w:themeColor="text1"/>
          <w:sz w:val="22"/>
          <w:szCs w:val="22"/>
        </w:rPr>
        <w:t xml:space="preserve"> </w:t>
      </w:r>
      <w:r w:rsidR="00AD0E31" w:rsidRPr="00D401EC">
        <w:rPr>
          <w:color w:val="000000" w:themeColor="text1"/>
          <w:sz w:val="22"/>
          <w:szCs w:val="22"/>
        </w:rPr>
        <w:t>l</w:t>
      </w:r>
      <w:r w:rsidR="005462E9">
        <w:rPr>
          <w:color w:val="000000" w:themeColor="text1"/>
          <w:sz w:val="22"/>
          <w:szCs w:val="22"/>
        </w:rPr>
        <w:t>os</w:t>
      </w:r>
      <w:r w:rsidR="00AD0E31" w:rsidRPr="00D401EC">
        <w:rPr>
          <w:color w:val="000000" w:themeColor="text1"/>
          <w:sz w:val="22"/>
          <w:szCs w:val="22"/>
        </w:rPr>
        <w:t xml:space="preserve"> hogar</w:t>
      </w:r>
      <w:r w:rsidR="005462E9">
        <w:rPr>
          <w:color w:val="000000" w:themeColor="text1"/>
          <w:sz w:val="22"/>
          <w:szCs w:val="22"/>
        </w:rPr>
        <w:t>es</w:t>
      </w:r>
      <w:r w:rsidR="00AD0E31" w:rsidRPr="00D401EC">
        <w:rPr>
          <w:color w:val="000000" w:themeColor="text1"/>
          <w:sz w:val="22"/>
          <w:szCs w:val="22"/>
        </w:rPr>
        <w:t xml:space="preserve"> que se relaciona</w:t>
      </w:r>
      <w:r w:rsidR="005462E9">
        <w:rPr>
          <w:color w:val="000000" w:themeColor="text1"/>
          <w:sz w:val="22"/>
          <w:szCs w:val="22"/>
        </w:rPr>
        <w:t>n</w:t>
      </w:r>
      <w:r w:rsidR="00AD0E31" w:rsidRPr="00D401EC">
        <w:rPr>
          <w:color w:val="000000" w:themeColor="text1"/>
          <w:sz w:val="22"/>
          <w:szCs w:val="22"/>
        </w:rPr>
        <w:t xml:space="preserve"> a continuación mediante la</w:t>
      </w:r>
      <w:r w:rsidR="005462E9">
        <w:rPr>
          <w:color w:val="000000" w:themeColor="text1"/>
          <w:sz w:val="22"/>
          <w:szCs w:val="22"/>
        </w:rPr>
        <w:t>s</w:t>
      </w:r>
      <w:r w:rsidR="00AD0E31" w:rsidRPr="00D401EC">
        <w:rPr>
          <w:color w:val="000000" w:themeColor="text1"/>
          <w:sz w:val="22"/>
          <w:szCs w:val="22"/>
        </w:rPr>
        <w:t xml:space="preserve"> Resoluci</w:t>
      </w:r>
      <w:r w:rsidR="005462E9">
        <w:rPr>
          <w:color w:val="000000" w:themeColor="text1"/>
          <w:sz w:val="22"/>
          <w:szCs w:val="22"/>
        </w:rPr>
        <w:t>ones</w:t>
      </w:r>
      <w:r w:rsidR="2C1A5FA1" w:rsidRPr="00D401EC">
        <w:rPr>
          <w:color w:val="000000" w:themeColor="text1"/>
          <w:sz w:val="22"/>
          <w:szCs w:val="22"/>
        </w:rPr>
        <w:t xml:space="preserve"> No.</w:t>
      </w:r>
      <w:r w:rsidR="00AD0E31" w:rsidRPr="00D401EC">
        <w:rPr>
          <w:color w:val="000000" w:themeColor="text1"/>
          <w:sz w:val="22"/>
          <w:szCs w:val="22"/>
        </w:rPr>
        <w:t xml:space="preserve"> </w:t>
      </w:r>
      <w:r w:rsidR="00540609" w:rsidRPr="00540609">
        <w:rPr>
          <w:color w:val="000000" w:themeColor="text1"/>
          <w:sz w:val="22"/>
          <w:szCs w:val="22"/>
          <w:lang w:val="es-ES"/>
        </w:rPr>
        <w:t>613 del 19 de noviembre de 2024 y 615 del 19 de noviembre de 2024</w:t>
      </w:r>
      <w:r w:rsidR="00AD0E31" w:rsidRPr="00D401EC">
        <w:rPr>
          <w:color w:val="000000" w:themeColor="text1"/>
          <w:sz w:val="22"/>
          <w:szCs w:val="22"/>
        </w:rPr>
        <w:t xml:space="preserve">, para la vinculación al proyecto </w:t>
      </w:r>
      <w:r w:rsidR="00A4539E">
        <w:rPr>
          <w:b/>
          <w:bCs/>
          <w:color w:val="000000" w:themeColor="text1"/>
          <w:sz w:val="22"/>
          <w:szCs w:val="22"/>
        </w:rPr>
        <w:t>TORRES DE ALTAMIRA</w:t>
      </w:r>
      <w:r w:rsidR="00AD0E31" w:rsidRPr="00D401EC">
        <w:rPr>
          <w:color w:val="000000" w:themeColor="text1"/>
          <w:sz w:val="22"/>
          <w:szCs w:val="22"/>
          <w:lang w:val="es-ES"/>
        </w:rPr>
        <w:t xml:space="preserve"> ejecutado por </w:t>
      </w:r>
      <w:r w:rsidR="00AD0E31" w:rsidRPr="00D401EC">
        <w:rPr>
          <w:color w:val="000000" w:themeColor="text1"/>
          <w:sz w:val="22"/>
          <w:szCs w:val="22"/>
        </w:rPr>
        <w:t xml:space="preserve">la </w:t>
      </w:r>
      <w:r w:rsidR="00A4539E">
        <w:rPr>
          <w:b/>
          <w:bCs/>
          <w:color w:val="000000" w:themeColor="text1"/>
          <w:sz w:val="22"/>
          <w:szCs w:val="22"/>
        </w:rPr>
        <w:t>M+D CONSTRUCTORA</w:t>
      </w:r>
      <w:r w:rsidR="00AD0E31" w:rsidRPr="00D401EC">
        <w:rPr>
          <w:b/>
          <w:bCs/>
          <w:color w:val="000000" w:themeColor="text1"/>
          <w:sz w:val="22"/>
          <w:szCs w:val="22"/>
        </w:rPr>
        <w:t xml:space="preserve"> S.A.S.</w:t>
      </w:r>
    </w:p>
    <w:p w14:paraId="409E344F" w14:textId="77777777" w:rsidR="00A4539E" w:rsidRPr="00951D87" w:rsidRDefault="00A4539E" w:rsidP="00545461">
      <w:pPr>
        <w:jc w:val="both"/>
        <w:rPr>
          <w:b/>
          <w:bCs/>
          <w:color w:val="000000" w:themeColor="text1"/>
          <w:sz w:val="22"/>
          <w:szCs w:val="22"/>
        </w:rPr>
      </w:pPr>
    </w:p>
    <w:p w14:paraId="26A9C8EB" w14:textId="788C57A7" w:rsidR="03FDFEC3" w:rsidRDefault="03FDFEC3" w:rsidP="03FDFEC3">
      <w:pPr>
        <w:jc w:val="both"/>
        <w:rPr>
          <w:b/>
          <w:bCs/>
          <w:color w:val="000000" w:themeColor="text1"/>
          <w:sz w:val="22"/>
          <w:szCs w:val="22"/>
        </w:rPr>
      </w:pPr>
    </w:p>
    <w:tbl>
      <w:tblPr>
        <w:tblW w:w="10885" w:type="dxa"/>
        <w:tblInd w:w="421" w:type="dxa"/>
        <w:tblCellMar>
          <w:left w:w="70" w:type="dxa"/>
          <w:right w:w="70" w:type="dxa"/>
        </w:tblCellMar>
        <w:tblLook w:val="04A0" w:firstRow="1" w:lastRow="0" w:firstColumn="1" w:lastColumn="0" w:noHBand="0" w:noVBand="1"/>
      </w:tblPr>
      <w:tblGrid>
        <w:gridCol w:w="567"/>
        <w:gridCol w:w="1212"/>
        <w:gridCol w:w="1065"/>
        <w:gridCol w:w="1067"/>
        <w:gridCol w:w="1430"/>
        <w:gridCol w:w="1349"/>
        <w:gridCol w:w="1140"/>
        <w:gridCol w:w="983"/>
        <w:gridCol w:w="2072"/>
      </w:tblGrid>
      <w:tr w:rsidR="00A4539E" w:rsidRPr="004943C1" w14:paraId="2D1F97F9" w14:textId="77777777" w:rsidTr="00AD4614">
        <w:trPr>
          <w:gridAfter w:val="1"/>
          <w:wAfter w:w="2072" w:type="dxa"/>
          <w:trHeight w:val="384"/>
        </w:trPr>
        <w:tc>
          <w:tcPr>
            <w:tcW w:w="56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9B9BA18" w14:textId="77777777" w:rsidR="00A4539E" w:rsidRPr="00655A88" w:rsidRDefault="00A4539E" w:rsidP="0011060D">
            <w:pPr>
              <w:jc w:val="center"/>
              <w:rPr>
                <w:b/>
                <w:bCs/>
                <w:color w:val="000000"/>
                <w:sz w:val="16"/>
                <w:szCs w:val="16"/>
                <w:lang w:eastAsia="es-CO"/>
              </w:rPr>
            </w:pPr>
            <w:r w:rsidRPr="00655A88">
              <w:rPr>
                <w:b/>
                <w:bCs/>
                <w:color w:val="000000"/>
                <w:sz w:val="16"/>
                <w:szCs w:val="16"/>
                <w:lang w:eastAsia="es-CO"/>
              </w:rPr>
              <w:t>ÍTEM</w:t>
            </w:r>
          </w:p>
        </w:tc>
        <w:tc>
          <w:tcPr>
            <w:tcW w:w="121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524E77C" w14:textId="77777777" w:rsidR="00A4539E" w:rsidRPr="00655A88" w:rsidRDefault="00A4539E" w:rsidP="0011060D">
            <w:pPr>
              <w:jc w:val="center"/>
              <w:rPr>
                <w:b/>
                <w:bCs/>
                <w:color w:val="000000"/>
                <w:sz w:val="16"/>
                <w:szCs w:val="16"/>
                <w:lang w:eastAsia="es-CO"/>
              </w:rPr>
            </w:pPr>
            <w:r w:rsidRPr="00655A88">
              <w:rPr>
                <w:b/>
                <w:bCs/>
                <w:color w:val="000000"/>
                <w:sz w:val="16"/>
                <w:szCs w:val="16"/>
                <w:lang w:eastAsia="es-CO"/>
              </w:rPr>
              <w:t>CÉDULA DE CIUDADANÍA</w:t>
            </w:r>
          </w:p>
        </w:tc>
        <w:tc>
          <w:tcPr>
            <w:tcW w:w="106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3D165CE" w14:textId="77777777" w:rsidR="00A4539E" w:rsidRPr="00655A88" w:rsidRDefault="00A4539E" w:rsidP="0011060D">
            <w:pPr>
              <w:jc w:val="center"/>
              <w:rPr>
                <w:b/>
                <w:bCs/>
                <w:color w:val="000000"/>
                <w:sz w:val="16"/>
                <w:szCs w:val="16"/>
                <w:lang w:eastAsia="es-CO"/>
              </w:rPr>
            </w:pPr>
            <w:r w:rsidRPr="00655A88">
              <w:rPr>
                <w:b/>
                <w:bCs/>
                <w:color w:val="000000"/>
                <w:sz w:val="16"/>
                <w:szCs w:val="16"/>
                <w:lang w:eastAsia="es-CO"/>
              </w:rPr>
              <w:t>NOMBRE</w:t>
            </w:r>
          </w:p>
        </w:tc>
        <w:tc>
          <w:tcPr>
            <w:tcW w:w="106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33B3694" w14:textId="77777777" w:rsidR="00A4539E" w:rsidRPr="00655A88" w:rsidRDefault="00A4539E" w:rsidP="0011060D">
            <w:pPr>
              <w:jc w:val="center"/>
              <w:rPr>
                <w:b/>
                <w:bCs/>
                <w:color w:val="000000"/>
                <w:sz w:val="16"/>
                <w:szCs w:val="16"/>
                <w:lang w:eastAsia="es-CO"/>
              </w:rPr>
            </w:pPr>
            <w:r w:rsidRPr="00655A88">
              <w:rPr>
                <w:b/>
                <w:bCs/>
                <w:color w:val="000000"/>
                <w:sz w:val="16"/>
                <w:szCs w:val="16"/>
                <w:lang w:eastAsia="es-CO"/>
              </w:rPr>
              <w:t>PROYECTO</w:t>
            </w:r>
          </w:p>
        </w:tc>
        <w:tc>
          <w:tcPr>
            <w:tcW w:w="143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A97BB8" w14:textId="77777777" w:rsidR="00A4539E" w:rsidRPr="00655A88" w:rsidRDefault="00A4539E" w:rsidP="0011060D">
            <w:pPr>
              <w:jc w:val="center"/>
              <w:rPr>
                <w:b/>
                <w:bCs/>
                <w:color w:val="000000"/>
                <w:sz w:val="16"/>
                <w:szCs w:val="16"/>
                <w:lang w:eastAsia="es-CO"/>
              </w:rPr>
            </w:pPr>
            <w:r w:rsidRPr="00655A88">
              <w:rPr>
                <w:b/>
                <w:bCs/>
                <w:color w:val="000000"/>
                <w:sz w:val="16"/>
                <w:szCs w:val="16"/>
                <w:lang w:eastAsia="es-CO"/>
              </w:rPr>
              <w:t>ENAJENADOR</w:t>
            </w:r>
          </w:p>
        </w:tc>
        <w:tc>
          <w:tcPr>
            <w:tcW w:w="134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DFC2546" w14:textId="77777777" w:rsidR="00A4539E" w:rsidRPr="00655A88" w:rsidRDefault="00A4539E" w:rsidP="0011060D">
            <w:pPr>
              <w:jc w:val="center"/>
              <w:rPr>
                <w:b/>
                <w:bCs/>
                <w:color w:val="000000"/>
                <w:sz w:val="16"/>
                <w:szCs w:val="16"/>
                <w:lang w:eastAsia="es-CO"/>
              </w:rPr>
            </w:pPr>
            <w:r w:rsidRPr="00655A88">
              <w:rPr>
                <w:b/>
                <w:bCs/>
                <w:color w:val="000000"/>
                <w:sz w:val="16"/>
                <w:szCs w:val="16"/>
                <w:lang w:eastAsia="es-CO"/>
              </w:rPr>
              <w:t>UNIDAD</w:t>
            </w:r>
          </w:p>
        </w:tc>
        <w:tc>
          <w:tcPr>
            <w:tcW w:w="114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D2EC9B2" w14:textId="77777777" w:rsidR="00A4539E" w:rsidRPr="00655A88" w:rsidRDefault="00A4539E" w:rsidP="0011060D">
            <w:pPr>
              <w:jc w:val="center"/>
              <w:rPr>
                <w:b/>
                <w:bCs/>
                <w:color w:val="000000"/>
                <w:sz w:val="16"/>
                <w:szCs w:val="16"/>
                <w:lang w:eastAsia="es-CO"/>
              </w:rPr>
            </w:pPr>
            <w:r w:rsidRPr="00655A88">
              <w:rPr>
                <w:b/>
                <w:bCs/>
                <w:color w:val="000000"/>
                <w:sz w:val="16"/>
                <w:szCs w:val="16"/>
                <w:lang w:eastAsia="es-CO"/>
              </w:rPr>
              <w:t>LOCALIDAD</w:t>
            </w:r>
          </w:p>
        </w:tc>
        <w:tc>
          <w:tcPr>
            <w:tcW w:w="98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6FC6E48" w14:textId="2736BA36" w:rsidR="00A4539E" w:rsidRPr="00655A88" w:rsidRDefault="00A4539E" w:rsidP="0011060D">
            <w:pPr>
              <w:jc w:val="center"/>
              <w:rPr>
                <w:b/>
                <w:bCs/>
                <w:color w:val="000000"/>
                <w:sz w:val="16"/>
                <w:szCs w:val="16"/>
                <w:lang w:eastAsia="es-CO"/>
              </w:rPr>
            </w:pPr>
            <w:r>
              <w:rPr>
                <w:b/>
                <w:bCs/>
                <w:color w:val="000000"/>
                <w:sz w:val="16"/>
                <w:szCs w:val="16"/>
                <w:lang w:eastAsia="es-CO"/>
              </w:rPr>
              <w:t>VALOR SUBSIDIO</w:t>
            </w:r>
          </w:p>
        </w:tc>
      </w:tr>
      <w:tr w:rsidR="00A4539E" w:rsidRPr="004943C1" w14:paraId="620A8826" w14:textId="77777777" w:rsidTr="00AD4614">
        <w:trPr>
          <w:trHeight w:val="288"/>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01600CD" w14:textId="77777777" w:rsidR="00A4539E" w:rsidRPr="00655A88" w:rsidRDefault="00A4539E" w:rsidP="0011060D">
            <w:pPr>
              <w:rPr>
                <w:b/>
                <w:bCs/>
                <w:color w:val="000000"/>
                <w:sz w:val="16"/>
                <w:szCs w:val="16"/>
                <w:lang w:eastAsia="es-CO"/>
              </w:rPr>
            </w:pPr>
          </w:p>
        </w:tc>
        <w:tc>
          <w:tcPr>
            <w:tcW w:w="1212" w:type="dxa"/>
            <w:vMerge/>
            <w:tcBorders>
              <w:top w:val="single" w:sz="4" w:space="0" w:color="auto"/>
              <w:left w:val="single" w:sz="4" w:space="0" w:color="auto"/>
              <w:bottom w:val="single" w:sz="4" w:space="0" w:color="auto"/>
              <w:right w:val="single" w:sz="4" w:space="0" w:color="auto"/>
            </w:tcBorders>
            <w:vAlign w:val="center"/>
            <w:hideMark/>
          </w:tcPr>
          <w:p w14:paraId="57298E0A" w14:textId="77777777" w:rsidR="00A4539E" w:rsidRPr="00655A88" w:rsidRDefault="00A4539E" w:rsidP="0011060D">
            <w:pPr>
              <w:rPr>
                <w:b/>
                <w:bCs/>
                <w:color w:val="000000"/>
                <w:sz w:val="16"/>
                <w:szCs w:val="16"/>
                <w:lang w:eastAsia="es-CO"/>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703B001A" w14:textId="77777777" w:rsidR="00A4539E" w:rsidRPr="00655A88" w:rsidRDefault="00A4539E" w:rsidP="0011060D">
            <w:pPr>
              <w:rPr>
                <w:b/>
                <w:bCs/>
                <w:color w:val="000000"/>
                <w:sz w:val="16"/>
                <w:szCs w:val="16"/>
                <w:lang w:eastAsia="es-CO"/>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227FE9EC" w14:textId="77777777" w:rsidR="00A4539E" w:rsidRPr="00655A88" w:rsidRDefault="00A4539E" w:rsidP="0011060D">
            <w:pPr>
              <w:rPr>
                <w:b/>
                <w:bCs/>
                <w:color w:val="000000"/>
                <w:sz w:val="16"/>
                <w:szCs w:val="16"/>
                <w:lang w:eastAsia="es-CO"/>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203DBB9B" w14:textId="77777777" w:rsidR="00A4539E" w:rsidRPr="00655A88" w:rsidRDefault="00A4539E" w:rsidP="0011060D">
            <w:pPr>
              <w:rPr>
                <w:b/>
                <w:bCs/>
                <w:color w:val="000000"/>
                <w:sz w:val="16"/>
                <w:szCs w:val="16"/>
                <w:lang w:eastAsia="es-CO"/>
              </w:rPr>
            </w:pPr>
          </w:p>
        </w:tc>
        <w:tc>
          <w:tcPr>
            <w:tcW w:w="1349" w:type="dxa"/>
            <w:vMerge/>
            <w:tcBorders>
              <w:top w:val="single" w:sz="4" w:space="0" w:color="auto"/>
              <w:left w:val="single" w:sz="4" w:space="0" w:color="auto"/>
              <w:bottom w:val="single" w:sz="4" w:space="0" w:color="auto"/>
              <w:right w:val="single" w:sz="4" w:space="0" w:color="auto"/>
            </w:tcBorders>
            <w:vAlign w:val="center"/>
            <w:hideMark/>
          </w:tcPr>
          <w:p w14:paraId="7B52FDF9" w14:textId="77777777" w:rsidR="00A4539E" w:rsidRPr="00655A88" w:rsidRDefault="00A4539E" w:rsidP="0011060D">
            <w:pPr>
              <w:rPr>
                <w:b/>
                <w:bCs/>
                <w:color w:val="000000"/>
                <w:sz w:val="16"/>
                <w:szCs w:val="16"/>
                <w:lang w:eastAsia="es-CO"/>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9E64367" w14:textId="77777777" w:rsidR="00A4539E" w:rsidRPr="00655A88" w:rsidRDefault="00A4539E" w:rsidP="0011060D">
            <w:pPr>
              <w:rPr>
                <w:b/>
                <w:bCs/>
                <w:color w:val="000000"/>
                <w:sz w:val="16"/>
                <w:szCs w:val="16"/>
                <w:lang w:eastAsia="es-CO"/>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51B48954" w14:textId="77777777" w:rsidR="00A4539E" w:rsidRPr="00655A88" w:rsidRDefault="00A4539E" w:rsidP="0011060D">
            <w:pPr>
              <w:rPr>
                <w:b/>
                <w:bCs/>
                <w:color w:val="000000"/>
                <w:sz w:val="16"/>
                <w:szCs w:val="16"/>
                <w:lang w:eastAsia="es-CO"/>
              </w:rPr>
            </w:pPr>
          </w:p>
        </w:tc>
        <w:tc>
          <w:tcPr>
            <w:tcW w:w="2072" w:type="dxa"/>
            <w:tcBorders>
              <w:top w:val="nil"/>
              <w:left w:val="nil"/>
              <w:bottom w:val="nil"/>
              <w:right w:val="nil"/>
            </w:tcBorders>
            <w:noWrap/>
            <w:vAlign w:val="bottom"/>
            <w:hideMark/>
          </w:tcPr>
          <w:p w14:paraId="16053D3A" w14:textId="77777777" w:rsidR="00A4539E" w:rsidRPr="00655A88" w:rsidRDefault="00A4539E" w:rsidP="0011060D">
            <w:pPr>
              <w:jc w:val="center"/>
              <w:rPr>
                <w:b/>
                <w:bCs/>
                <w:color w:val="000000"/>
                <w:sz w:val="16"/>
                <w:szCs w:val="16"/>
                <w:lang w:eastAsia="es-CO"/>
              </w:rPr>
            </w:pPr>
          </w:p>
        </w:tc>
      </w:tr>
      <w:tr w:rsidR="00AD4614" w:rsidRPr="004943C1" w14:paraId="300234D1" w14:textId="77777777" w:rsidTr="00AD4614">
        <w:trPr>
          <w:trHeight w:val="768"/>
        </w:trPr>
        <w:tc>
          <w:tcPr>
            <w:tcW w:w="567" w:type="dxa"/>
            <w:tcBorders>
              <w:top w:val="nil"/>
              <w:left w:val="single" w:sz="4" w:space="0" w:color="auto"/>
              <w:bottom w:val="single" w:sz="4" w:space="0" w:color="auto"/>
              <w:right w:val="single" w:sz="4" w:space="0" w:color="auto"/>
            </w:tcBorders>
            <w:vAlign w:val="center"/>
            <w:hideMark/>
          </w:tcPr>
          <w:p w14:paraId="49160ED8" w14:textId="5B47AE3B" w:rsidR="00AD4614" w:rsidRPr="00655A88" w:rsidRDefault="00AD4614" w:rsidP="00AD4614">
            <w:pPr>
              <w:jc w:val="center"/>
              <w:rPr>
                <w:color w:val="000000"/>
                <w:sz w:val="16"/>
                <w:szCs w:val="16"/>
                <w:lang w:eastAsia="es-CO"/>
              </w:rPr>
            </w:pPr>
            <w:r>
              <w:rPr>
                <w:color w:val="000000"/>
                <w:sz w:val="16"/>
                <w:szCs w:val="16"/>
                <w:lang w:eastAsia="es-CO"/>
              </w:rPr>
              <w:t>8</w:t>
            </w:r>
          </w:p>
        </w:tc>
        <w:tc>
          <w:tcPr>
            <w:tcW w:w="1212" w:type="dxa"/>
            <w:tcBorders>
              <w:top w:val="nil"/>
              <w:left w:val="nil"/>
              <w:bottom w:val="single" w:sz="4" w:space="0" w:color="auto"/>
              <w:right w:val="single" w:sz="4" w:space="0" w:color="auto"/>
            </w:tcBorders>
            <w:vAlign w:val="center"/>
            <w:hideMark/>
          </w:tcPr>
          <w:p w14:paraId="6E4443AA" w14:textId="1474C92A" w:rsidR="00AD4614" w:rsidRPr="00655A88" w:rsidRDefault="00AD4614" w:rsidP="00AD4614">
            <w:pPr>
              <w:jc w:val="center"/>
              <w:rPr>
                <w:color w:val="000000"/>
                <w:sz w:val="16"/>
                <w:szCs w:val="16"/>
                <w:lang w:eastAsia="es-CO"/>
              </w:rPr>
            </w:pPr>
            <w:r w:rsidRPr="00792FDD">
              <w:rPr>
                <w:color w:val="000000"/>
                <w:sz w:val="16"/>
                <w:szCs w:val="16"/>
                <w:lang w:eastAsia="es-CO"/>
              </w:rPr>
              <w:t>1</w:t>
            </w:r>
            <w:r>
              <w:rPr>
                <w:color w:val="000000"/>
                <w:sz w:val="16"/>
                <w:szCs w:val="16"/>
                <w:lang w:eastAsia="es-CO"/>
              </w:rPr>
              <w:t>.</w:t>
            </w:r>
            <w:r w:rsidRPr="00792FDD">
              <w:rPr>
                <w:color w:val="000000"/>
                <w:sz w:val="16"/>
                <w:szCs w:val="16"/>
                <w:lang w:eastAsia="es-CO"/>
              </w:rPr>
              <w:t>022</w:t>
            </w:r>
            <w:r>
              <w:rPr>
                <w:color w:val="000000"/>
                <w:sz w:val="16"/>
                <w:szCs w:val="16"/>
                <w:lang w:eastAsia="es-CO"/>
              </w:rPr>
              <w:t>.</w:t>
            </w:r>
            <w:r w:rsidRPr="00792FDD">
              <w:rPr>
                <w:color w:val="000000"/>
                <w:sz w:val="16"/>
                <w:szCs w:val="16"/>
                <w:lang w:eastAsia="es-CO"/>
              </w:rPr>
              <w:t>423</w:t>
            </w:r>
            <w:r>
              <w:rPr>
                <w:color w:val="000000"/>
                <w:sz w:val="16"/>
                <w:szCs w:val="16"/>
                <w:lang w:eastAsia="es-CO"/>
              </w:rPr>
              <w:t>.</w:t>
            </w:r>
            <w:r w:rsidRPr="00792FDD">
              <w:rPr>
                <w:color w:val="000000"/>
                <w:sz w:val="16"/>
                <w:szCs w:val="16"/>
                <w:lang w:eastAsia="es-CO"/>
              </w:rPr>
              <w:t>404</w:t>
            </w:r>
          </w:p>
        </w:tc>
        <w:tc>
          <w:tcPr>
            <w:tcW w:w="1065" w:type="dxa"/>
            <w:tcBorders>
              <w:top w:val="nil"/>
              <w:left w:val="nil"/>
              <w:bottom w:val="single" w:sz="4" w:space="0" w:color="auto"/>
              <w:right w:val="single" w:sz="4" w:space="0" w:color="auto"/>
            </w:tcBorders>
            <w:vAlign w:val="center"/>
            <w:hideMark/>
          </w:tcPr>
          <w:p w14:paraId="4BE4D0BC" w14:textId="015E7A89" w:rsidR="00AD4614" w:rsidRPr="00655A88" w:rsidRDefault="00AD4614" w:rsidP="00AD4614">
            <w:pPr>
              <w:jc w:val="center"/>
              <w:rPr>
                <w:color w:val="000000"/>
                <w:sz w:val="16"/>
                <w:szCs w:val="16"/>
                <w:lang w:eastAsia="es-CO"/>
              </w:rPr>
            </w:pPr>
            <w:r w:rsidRPr="00792FDD">
              <w:rPr>
                <w:color w:val="000000"/>
                <w:sz w:val="16"/>
                <w:szCs w:val="16"/>
                <w:lang w:eastAsia="es-CO"/>
              </w:rPr>
              <w:t>HAROLD YADIR BECERRA MARTIN</w:t>
            </w:r>
          </w:p>
        </w:tc>
        <w:tc>
          <w:tcPr>
            <w:tcW w:w="1067" w:type="dxa"/>
            <w:tcBorders>
              <w:top w:val="nil"/>
              <w:left w:val="nil"/>
              <w:bottom w:val="single" w:sz="4" w:space="0" w:color="auto"/>
              <w:right w:val="single" w:sz="4" w:space="0" w:color="auto"/>
            </w:tcBorders>
            <w:vAlign w:val="center"/>
            <w:hideMark/>
          </w:tcPr>
          <w:p w14:paraId="24289F6E" w14:textId="3BE8B58E" w:rsidR="00AD4614" w:rsidRPr="00655A88" w:rsidRDefault="00AD4614" w:rsidP="00AD4614">
            <w:pPr>
              <w:jc w:val="center"/>
              <w:rPr>
                <w:color w:val="000000"/>
                <w:sz w:val="16"/>
                <w:szCs w:val="16"/>
                <w:lang w:eastAsia="es-CO"/>
              </w:rPr>
            </w:pPr>
            <w:r w:rsidRPr="00655A88">
              <w:rPr>
                <w:color w:val="000000"/>
                <w:sz w:val="16"/>
                <w:szCs w:val="16"/>
                <w:lang w:eastAsia="es-CO"/>
              </w:rPr>
              <w:t>TORRES DE ALTAMIRA</w:t>
            </w:r>
          </w:p>
        </w:tc>
        <w:tc>
          <w:tcPr>
            <w:tcW w:w="1430" w:type="dxa"/>
            <w:tcBorders>
              <w:top w:val="nil"/>
              <w:left w:val="nil"/>
              <w:bottom w:val="single" w:sz="4" w:space="0" w:color="auto"/>
              <w:right w:val="single" w:sz="4" w:space="0" w:color="auto"/>
            </w:tcBorders>
            <w:vAlign w:val="center"/>
            <w:hideMark/>
          </w:tcPr>
          <w:p w14:paraId="4578FE5A" w14:textId="690F792F" w:rsidR="00AD4614" w:rsidRPr="00655A88" w:rsidRDefault="00AD4614" w:rsidP="00AD4614">
            <w:pPr>
              <w:jc w:val="center"/>
              <w:rPr>
                <w:color w:val="000000"/>
                <w:sz w:val="16"/>
                <w:szCs w:val="16"/>
                <w:lang w:eastAsia="es-CO"/>
              </w:rPr>
            </w:pPr>
            <w:r w:rsidRPr="00655A88">
              <w:rPr>
                <w:color w:val="000000"/>
                <w:sz w:val="16"/>
                <w:szCs w:val="16"/>
                <w:lang w:eastAsia="es-CO"/>
              </w:rPr>
              <w:t>M+D CONSTRUCTORA S.A.S.</w:t>
            </w:r>
          </w:p>
        </w:tc>
        <w:tc>
          <w:tcPr>
            <w:tcW w:w="1349" w:type="dxa"/>
            <w:tcBorders>
              <w:top w:val="nil"/>
              <w:left w:val="nil"/>
              <w:bottom w:val="single" w:sz="4" w:space="0" w:color="auto"/>
              <w:right w:val="single" w:sz="4" w:space="0" w:color="auto"/>
            </w:tcBorders>
            <w:vAlign w:val="center"/>
            <w:hideMark/>
          </w:tcPr>
          <w:p w14:paraId="4DC28FCC" w14:textId="18A25651" w:rsidR="00AD4614" w:rsidRPr="00655A88" w:rsidRDefault="00AD4614" w:rsidP="00AD4614">
            <w:pPr>
              <w:jc w:val="center"/>
              <w:rPr>
                <w:color w:val="000000"/>
                <w:sz w:val="16"/>
                <w:szCs w:val="16"/>
                <w:lang w:eastAsia="es-CO"/>
              </w:rPr>
            </w:pPr>
            <w:r w:rsidRPr="00792FDD">
              <w:rPr>
                <w:color w:val="000000"/>
                <w:sz w:val="16"/>
                <w:szCs w:val="16"/>
                <w:lang w:eastAsia="es-CO"/>
              </w:rPr>
              <w:t>TORRE A APARTAMENTO 805</w:t>
            </w:r>
          </w:p>
        </w:tc>
        <w:tc>
          <w:tcPr>
            <w:tcW w:w="1140" w:type="dxa"/>
            <w:tcBorders>
              <w:top w:val="nil"/>
              <w:left w:val="nil"/>
              <w:bottom w:val="single" w:sz="4" w:space="0" w:color="auto"/>
              <w:right w:val="single" w:sz="4" w:space="0" w:color="auto"/>
            </w:tcBorders>
            <w:vAlign w:val="center"/>
            <w:hideMark/>
          </w:tcPr>
          <w:p w14:paraId="3C135B6D" w14:textId="7F7F217B" w:rsidR="00AD4614" w:rsidRPr="00655A88" w:rsidRDefault="00AD4614" w:rsidP="00AD4614">
            <w:pPr>
              <w:jc w:val="center"/>
              <w:rPr>
                <w:color w:val="000000"/>
                <w:sz w:val="16"/>
                <w:szCs w:val="16"/>
                <w:lang w:eastAsia="es-CO"/>
              </w:rPr>
            </w:pPr>
            <w:r w:rsidRPr="00655A88">
              <w:rPr>
                <w:color w:val="000000"/>
                <w:sz w:val="16"/>
                <w:szCs w:val="16"/>
                <w:lang w:eastAsia="es-CO"/>
              </w:rPr>
              <w:t>BOSA</w:t>
            </w:r>
          </w:p>
        </w:tc>
        <w:tc>
          <w:tcPr>
            <w:tcW w:w="983" w:type="dxa"/>
            <w:tcBorders>
              <w:top w:val="nil"/>
              <w:left w:val="nil"/>
              <w:bottom w:val="single" w:sz="4" w:space="0" w:color="auto"/>
              <w:right w:val="single" w:sz="4" w:space="0" w:color="auto"/>
            </w:tcBorders>
            <w:vAlign w:val="center"/>
            <w:hideMark/>
          </w:tcPr>
          <w:p w14:paraId="4DA74807" w14:textId="253EA5F6" w:rsidR="00AD4614" w:rsidRPr="00655A88" w:rsidRDefault="00AD4614" w:rsidP="00AD4614">
            <w:pPr>
              <w:jc w:val="center"/>
              <w:rPr>
                <w:color w:val="000000"/>
                <w:sz w:val="16"/>
                <w:szCs w:val="16"/>
                <w:lang w:eastAsia="es-CO"/>
              </w:rPr>
            </w:pPr>
            <w:r>
              <w:rPr>
                <w:color w:val="000000"/>
                <w:sz w:val="16"/>
                <w:szCs w:val="16"/>
                <w:lang w:eastAsia="es-CO"/>
              </w:rPr>
              <w:t>$ 15.600.000</w:t>
            </w:r>
          </w:p>
        </w:tc>
        <w:tc>
          <w:tcPr>
            <w:tcW w:w="2072" w:type="dxa"/>
            <w:vAlign w:val="center"/>
            <w:hideMark/>
          </w:tcPr>
          <w:p w14:paraId="25830FCF" w14:textId="77777777" w:rsidR="00AD4614" w:rsidRPr="00655A88" w:rsidRDefault="00AD4614" w:rsidP="00AD4614">
            <w:pPr>
              <w:rPr>
                <w:sz w:val="16"/>
                <w:szCs w:val="16"/>
                <w:lang w:eastAsia="es-CO"/>
              </w:rPr>
            </w:pPr>
          </w:p>
        </w:tc>
      </w:tr>
      <w:tr w:rsidR="00AD4614" w:rsidRPr="004943C1" w14:paraId="652CD68A" w14:textId="77777777" w:rsidTr="00AD4614">
        <w:trPr>
          <w:trHeight w:val="576"/>
        </w:trPr>
        <w:tc>
          <w:tcPr>
            <w:tcW w:w="567" w:type="dxa"/>
            <w:tcBorders>
              <w:top w:val="nil"/>
              <w:left w:val="single" w:sz="4" w:space="0" w:color="auto"/>
              <w:bottom w:val="single" w:sz="4" w:space="0" w:color="auto"/>
              <w:right w:val="single" w:sz="4" w:space="0" w:color="auto"/>
            </w:tcBorders>
            <w:vAlign w:val="center"/>
            <w:hideMark/>
          </w:tcPr>
          <w:p w14:paraId="5FB10DBD" w14:textId="34D0F893" w:rsidR="00AD4614" w:rsidRPr="00655A88" w:rsidRDefault="00AD4614" w:rsidP="00AD4614">
            <w:pPr>
              <w:jc w:val="center"/>
              <w:rPr>
                <w:color w:val="000000"/>
                <w:sz w:val="16"/>
                <w:szCs w:val="16"/>
                <w:lang w:eastAsia="es-CO"/>
              </w:rPr>
            </w:pPr>
            <w:r w:rsidRPr="00655A88">
              <w:rPr>
                <w:color w:val="000000"/>
                <w:sz w:val="16"/>
                <w:szCs w:val="16"/>
                <w:lang w:eastAsia="es-CO"/>
              </w:rPr>
              <w:t>1</w:t>
            </w:r>
            <w:r>
              <w:rPr>
                <w:color w:val="000000"/>
                <w:sz w:val="16"/>
                <w:szCs w:val="16"/>
                <w:lang w:eastAsia="es-CO"/>
              </w:rPr>
              <w:t>7</w:t>
            </w:r>
          </w:p>
        </w:tc>
        <w:tc>
          <w:tcPr>
            <w:tcW w:w="1212" w:type="dxa"/>
            <w:tcBorders>
              <w:top w:val="nil"/>
              <w:left w:val="nil"/>
              <w:bottom w:val="single" w:sz="4" w:space="0" w:color="auto"/>
              <w:right w:val="single" w:sz="4" w:space="0" w:color="auto"/>
            </w:tcBorders>
            <w:vAlign w:val="center"/>
            <w:hideMark/>
          </w:tcPr>
          <w:p w14:paraId="2669075E" w14:textId="6B1BF3A6" w:rsidR="00AD4614" w:rsidRPr="00655A88" w:rsidRDefault="00AD4614" w:rsidP="00AD4614">
            <w:pPr>
              <w:jc w:val="center"/>
              <w:rPr>
                <w:color w:val="000000"/>
                <w:sz w:val="16"/>
                <w:szCs w:val="16"/>
                <w:lang w:eastAsia="es-CO"/>
              </w:rPr>
            </w:pPr>
            <w:r w:rsidRPr="002B1C9D">
              <w:rPr>
                <w:color w:val="000000"/>
                <w:sz w:val="16"/>
                <w:szCs w:val="16"/>
                <w:lang w:eastAsia="es-CO"/>
              </w:rPr>
              <w:t>1</w:t>
            </w:r>
            <w:r>
              <w:rPr>
                <w:color w:val="000000"/>
                <w:sz w:val="16"/>
                <w:szCs w:val="16"/>
                <w:lang w:eastAsia="es-CO"/>
              </w:rPr>
              <w:t>.</w:t>
            </w:r>
            <w:r w:rsidRPr="002B1C9D">
              <w:rPr>
                <w:color w:val="000000"/>
                <w:sz w:val="16"/>
                <w:szCs w:val="16"/>
                <w:lang w:eastAsia="es-CO"/>
              </w:rPr>
              <w:t>012</w:t>
            </w:r>
            <w:r>
              <w:rPr>
                <w:color w:val="000000"/>
                <w:sz w:val="16"/>
                <w:szCs w:val="16"/>
                <w:lang w:eastAsia="es-CO"/>
              </w:rPr>
              <w:t>.</w:t>
            </w:r>
            <w:r w:rsidRPr="002B1C9D">
              <w:rPr>
                <w:color w:val="000000"/>
                <w:sz w:val="16"/>
                <w:szCs w:val="16"/>
                <w:lang w:eastAsia="es-CO"/>
              </w:rPr>
              <w:t>320</w:t>
            </w:r>
            <w:r>
              <w:rPr>
                <w:color w:val="000000"/>
                <w:sz w:val="16"/>
                <w:szCs w:val="16"/>
                <w:lang w:eastAsia="es-CO"/>
              </w:rPr>
              <w:t>.</w:t>
            </w:r>
            <w:r w:rsidRPr="002B1C9D">
              <w:rPr>
                <w:color w:val="000000"/>
                <w:sz w:val="16"/>
                <w:szCs w:val="16"/>
                <w:lang w:eastAsia="es-CO"/>
              </w:rPr>
              <w:t>356</w:t>
            </w:r>
          </w:p>
        </w:tc>
        <w:tc>
          <w:tcPr>
            <w:tcW w:w="1065" w:type="dxa"/>
            <w:tcBorders>
              <w:top w:val="nil"/>
              <w:left w:val="nil"/>
              <w:bottom w:val="single" w:sz="4" w:space="0" w:color="auto"/>
              <w:right w:val="single" w:sz="4" w:space="0" w:color="auto"/>
            </w:tcBorders>
            <w:vAlign w:val="center"/>
            <w:hideMark/>
          </w:tcPr>
          <w:p w14:paraId="264C76B8" w14:textId="1FA6961C" w:rsidR="00AD4614" w:rsidRPr="00655A88" w:rsidRDefault="00AD4614" w:rsidP="00AD4614">
            <w:pPr>
              <w:jc w:val="center"/>
              <w:rPr>
                <w:color w:val="000000"/>
                <w:sz w:val="16"/>
                <w:szCs w:val="16"/>
                <w:lang w:eastAsia="es-CO"/>
              </w:rPr>
            </w:pPr>
            <w:r w:rsidRPr="002B1C9D">
              <w:rPr>
                <w:color w:val="000000"/>
                <w:sz w:val="16"/>
                <w:szCs w:val="16"/>
                <w:lang w:eastAsia="es-CO"/>
              </w:rPr>
              <w:t>SANDRA MILENA CASTILLO RODRIGUEZ</w:t>
            </w:r>
          </w:p>
        </w:tc>
        <w:tc>
          <w:tcPr>
            <w:tcW w:w="1067" w:type="dxa"/>
            <w:tcBorders>
              <w:top w:val="nil"/>
              <w:left w:val="nil"/>
              <w:bottom w:val="single" w:sz="4" w:space="0" w:color="auto"/>
              <w:right w:val="single" w:sz="4" w:space="0" w:color="auto"/>
            </w:tcBorders>
            <w:vAlign w:val="center"/>
            <w:hideMark/>
          </w:tcPr>
          <w:p w14:paraId="5E7334F4" w14:textId="371217F7" w:rsidR="00AD4614" w:rsidRPr="00655A88" w:rsidRDefault="00AD4614" w:rsidP="00AD4614">
            <w:pPr>
              <w:jc w:val="center"/>
              <w:rPr>
                <w:color w:val="000000"/>
                <w:sz w:val="16"/>
                <w:szCs w:val="16"/>
                <w:lang w:eastAsia="es-CO"/>
              </w:rPr>
            </w:pPr>
            <w:r w:rsidRPr="00655A88">
              <w:rPr>
                <w:color w:val="000000"/>
                <w:sz w:val="16"/>
                <w:szCs w:val="16"/>
                <w:lang w:eastAsia="es-CO"/>
              </w:rPr>
              <w:t>TORRES DE ALTAMIRA</w:t>
            </w:r>
          </w:p>
        </w:tc>
        <w:tc>
          <w:tcPr>
            <w:tcW w:w="1430" w:type="dxa"/>
            <w:tcBorders>
              <w:top w:val="nil"/>
              <w:left w:val="nil"/>
              <w:bottom w:val="single" w:sz="4" w:space="0" w:color="auto"/>
              <w:right w:val="single" w:sz="4" w:space="0" w:color="auto"/>
            </w:tcBorders>
            <w:vAlign w:val="center"/>
            <w:hideMark/>
          </w:tcPr>
          <w:p w14:paraId="04C352C1" w14:textId="20129AB1" w:rsidR="00AD4614" w:rsidRPr="00655A88" w:rsidRDefault="00AD4614" w:rsidP="00AD4614">
            <w:pPr>
              <w:jc w:val="center"/>
              <w:rPr>
                <w:color w:val="000000"/>
                <w:sz w:val="16"/>
                <w:szCs w:val="16"/>
                <w:lang w:eastAsia="es-CO"/>
              </w:rPr>
            </w:pPr>
            <w:r w:rsidRPr="00655A88">
              <w:rPr>
                <w:color w:val="000000"/>
                <w:sz w:val="16"/>
                <w:szCs w:val="16"/>
                <w:lang w:eastAsia="es-CO"/>
              </w:rPr>
              <w:t>M+D CONSTRUCTORA S.A.S.</w:t>
            </w:r>
          </w:p>
        </w:tc>
        <w:tc>
          <w:tcPr>
            <w:tcW w:w="1349" w:type="dxa"/>
            <w:tcBorders>
              <w:top w:val="nil"/>
              <w:left w:val="nil"/>
              <w:bottom w:val="single" w:sz="4" w:space="0" w:color="auto"/>
              <w:right w:val="single" w:sz="4" w:space="0" w:color="auto"/>
            </w:tcBorders>
            <w:vAlign w:val="center"/>
            <w:hideMark/>
          </w:tcPr>
          <w:p w14:paraId="544A6EFC" w14:textId="20042B3A" w:rsidR="00AD4614" w:rsidRPr="00655A88" w:rsidRDefault="00AD4614" w:rsidP="00AD4614">
            <w:pPr>
              <w:jc w:val="center"/>
              <w:rPr>
                <w:color w:val="000000"/>
                <w:sz w:val="16"/>
                <w:szCs w:val="16"/>
                <w:lang w:eastAsia="es-CO"/>
              </w:rPr>
            </w:pPr>
            <w:r w:rsidRPr="002B1C9D">
              <w:rPr>
                <w:color w:val="000000"/>
                <w:sz w:val="16"/>
                <w:szCs w:val="16"/>
                <w:lang w:eastAsia="es-CO"/>
              </w:rPr>
              <w:t>TORRE A APARTAMENTO 202</w:t>
            </w:r>
          </w:p>
        </w:tc>
        <w:tc>
          <w:tcPr>
            <w:tcW w:w="1140" w:type="dxa"/>
            <w:tcBorders>
              <w:top w:val="nil"/>
              <w:left w:val="nil"/>
              <w:bottom w:val="single" w:sz="4" w:space="0" w:color="auto"/>
              <w:right w:val="single" w:sz="4" w:space="0" w:color="auto"/>
            </w:tcBorders>
            <w:vAlign w:val="center"/>
            <w:hideMark/>
          </w:tcPr>
          <w:p w14:paraId="46908E37" w14:textId="6EBA95E0" w:rsidR="00AD4614" w:rsidRPr="00655A88" w:rsidRDefault="00AD4614" w:rsidP="00AD4614">
            <w:pPr>
              <w:jc w:val="center"/>
              <w:rPr>
                <w:color w:val="000000"/>
                <w:sz w:val="16"/>
                <w:szCs w:val="16"/>
                <w:lang w:eastAsia="es-CO"/>
              </w:rPr>
            </w:pPr>
            <w:r w:rsidRPr="00655A88">
              <w:rPr>
                <w:color w:val="000000"/>
                <w:sz w:val="16"/>
                <w:szCs w:val="16"/>
                <w:lang w:eastAsia="es-CO"/>
              </w:rPr>
              <w:t>BOSA</w:t>
            </w:r>
          </w:p>
        </w:tc>
        <w:tc>
          <w:tcPr>
            <w:tcW w:w="983" w:type="dxa"/>
            <w:tcBorders>
              <w:top w:val="nil"/>
              <w:left w:val="nil"/>
              <w:bottom w:val="single" w:sz="4" w:space="0" w:color="auto"/>
              <w:right w:val="single" w:sz="4" w:space="0" w:color="auto"/>
            </w:tcBorders>
            <w:vAlign w:val="center"/>
            <w:hideMark/>
          </w:tcPr>
          <w:p w14:paraId="32ACB790" w14:textId="6D81D7BA" w:rsidR="00AD4614" w:rsidRPr="00655A88" w:rsidRDefault="00AD4614" w:rsidP="00AD4614">
            <w:pPr>
              <w:jc w:val="center"/>
              <w:rPr>
                <w:color w:val="000000"/>
                <w:sz w:val="16"/>
                <w:szCs w:val="16"/>
                <w:lang w:eastAsia="es-CO"/>
              </w:rPr>
            </w:pPr>
            <w:r>
              <w:rPr>
                <w:color w:val="000000"/>
                <w:sz w:val="16"/>
                <w:szCs w:val="16"/>
                <w:lang w:eastAsia="es-CO"/>
              </w:rPr>
              <w:t>$ 15.600.000</w:t>
            </w:r>
          </w:p>
        </w:tc>
        <w:tc>
          <w:tcPr>
            <w:tcW w:w="2072" w:type="dxa"/>
            <w:vAlign w:val="center"/>
            <w:hideMark/>
          </w:tcPr>
          <w:p w14:paraId="270AD226" w14:textId="77777777" w:rsidR="00AD4614" w:rsidRPr="00655A88" w:rsidRDefault="00AD4614" w:rsidP="00AD4614">
            <w:pPr>
              <w:rPr>
                <w:sz w:val="16"/>
                <w:szCs w:val="16"/>
                <w:lang w:eastAsia="es-CO"/>
              </w:rPr>
            </w:pPr>
          </w:p>
        </w:tc>
      </w:tr>
    </w:tbl>
    <w:p w14:paraId="0A954C5D" w14:textId="4C68CD2E" w:rsidR="00951D87" w:rsidRDefault="00AD4614" w:rsidP="00AD4614">
      <w:pPr>
        <w:tabs>
          <w:tab w:val="left" w:pos="6285"/>
        </w:tabs>
        <w:jc w:val="center"/>
        <w:rPr>
          <w:i/>
          <w:color w:val="000000" w:themeColor="text1"/>
          <w:sz w:val="18"/>
          <w:szCs w:val="18"/>
        </w:rPr>
      </w:pPr>
      <w:r>
        <w:rPr>
          <w:i/>
          <w:color w:val="000000" w:themeColor="text1"/>
          <w:sz w:val="18"/>
          <w:szCs w:val="18"/>
        </w:rPr>
        <w:t>Fu</w:t>
      </w:r>
      <w:r w:rsidR="00951D87" w:rsidRPr="00D401EC">
        <w:rPr>
          <w:i/>
          <w:color w:val="000000" w:themeColor="text1"/>
          <w:sz w:val="18"/>
          <w:szCs w:val="18"/>
        </w:rPr>
        <w:t xml:space="preserve">ente: </w:t>
      </w:r>
      <w:r w:rsidR="00951D87">
        <w:rPr>
          <w:i/>
          <w:color w:val="000000" w:themeColor="text1"/>
          <w:sz w:val="18"/>
          <w:szCs w:val="18"/>
        </w:rPr>
        <w:t xml:space="preserve">Dirección de Financiación de Vivienda - </w:t>
      </w:r>
      <w:r w:rsidR="00951D87" w:rsidRPr="00D401EC">
        <w:rPr>
          <w:i/>
          <w:color w:val="000000" w:themeColor="text1"/>
          <w:sz w:val="18"/>
          <w:szCs w:val="18"/>
        </w:rPr>
        <w:t>Subsecretaria de Vivienda – SDHT – SUAV</w:t>
      </w:r>
    </w:p>
    <w:p w14:paraId="0B1B5AF2" w14:textId="77777777" w:rsidR="00545462" w:rsidRDefault="00545462" w:rsidP="00545461">
      <w:pPr>
        <w:jc w:val="both"/>
        <w:rPr>
          <w:b/>
          <w:bCs/>
          <w:color w:val="000000" w:themeColor="text1"/>
        </w:rPr>
      </w:pPr>
    </w:p>
    <w:p w14:paraId="1ADED095" w14:textId="7FC5E199" w:rsidR="00545461" w:rsidRPr="00951D87" w:rsidRDefault="00545461" w:rsidP="00545461">
      <w:pPr>
        <w:jc w:val="both"/>
        <w:rPr>
          <w:color w:val="000000" w:themeColor="text1"/>
          <w:sz w:val="22"/>
          <w:szCs w:val="22"/>
        </w:rPr>
      </w:pPr>
      <w:r w:rsidRPr="00D401EC">
        <w:rPr>
          <w:b/>
          <w:bCs/>
          <w:color w:val="000000" w:themeColor="text1"/>
          <w:sz w:val="22"/>
          <w:szCs w:val="22"/>
        </w:rPr>
        <w:lastRenderedPageBreak/>
        <w:t>Artículo 2°. –</w:t>
      </w:r>
      <w:r w:rsidRPr="00D401EC">
        <w:rPr>
          <w:color w:val="000000" w:themeColor="text1"/>
          <w:sz w:val="22"/>
          <w:szCs w:val="22"/>
        </w:rPr>
        <w:t xml:space="preserve"> </w:t>
      </w:r>
      <w:r w:rsidRPr="00D401EC">
        <w:rPr>
          <w:b/>
          <w:color w:val="000000" w:themeColor="text1"/>
          <w:sz w:val="22"/>
          <w:szCs w:val="22"/>
        </w:rPr>
        <w:t xml:space="preserve">Modificar parcialmente la Resolución </w:t>
      </w:r>
      <w:r w:rsidRPr="00D401EC">
        <w:rPr>
          <w:b/>
          <w:color w:val="000000" w:themeColor="text1"/>
          <w:sz w:val="22"/>
          <w:szCs w:val="22"/>
          <w:lang w:val="es-ES"/>
        </w:rPr>
        <w:t>No.</w:t>
      </w:r>
      <w:r w:rsidRPr="00D401EC">
        <w:rPr>
          <w:b/>
          <w:color w:val="000000" w:themeColor="text1"/>
          <w:sz w:val="22"/>
          <w:szCs w:val="22"/>
        </w:rPr>
        <w:t xml:space="preserve"> </w:t>
      </w:r>
      <w:r w:rsidR="00540609" w:rsidRPr="00540609">
        <w:rPr>
          <w:b/>
          <w:color w:val="000000" w:themeColor="text1"/>
          <w:sz w:val="22"/>
          <w:szCs w:val="22"/>
          <w:lang w:val="es-ES"/>
        </w:rPr>
        <w:t>613 del 19 de noviembre de 2024 y 615 del 19 de noviembre de 2024</w:t>
      </w:r>
      <w:r w:rsidRPr="00D401EC">
        <w:rPr>
          <w:color w:val="000000" w:themeColor="text1"/>
          <w:sz w:val="22"/>
          <w:szCs w:val="22"/>
          <w:lang w:val="es-ES"/>
        </w:rPr>
        <w:t xml:space="preserve">, </w:t>
      </w:r>
      <w:r w:rsidRPr="00D401EC">
        <w:rPr>
          <w:color w:val="000000" w:themeColor="text1"/>
          <w:sz w:val="22"/>
          <w:szCs w:val="22"/>
        </w:rPr>
        <w:t>de la Secretaría</w:t>
      </w:r>
      <w:r w:rsidRPr="00951D87">
        <w:rPr>
          <w:color w:val="000000" w:themeColor="text1"/>
          <w:sz w:val="22"/>
          <w:szCs w:val="22"/>
        </w:rPr>
        <w:t xml:space="preserve"> Distrital del Hábitat, en el sentido de dejar sin efecto la asignación </w:t>
      </w:r>
      <w:r w:rsidR="00CD0C68" w:rsidRPr="00951D87">
        <w:rPr>
          <w:color w:val="000000" w:themeColor="text1"/>
          <w:sz w:val="22"/>
          <w:szCs w:val="22"/>
        </w:rPr>
        <w:t>la asignación del subsidio en mención, de conformidad con lo dispuesto en el artículo primero de esta Resolución.</w:t>
      </w:r>
    </w:p>
    <w:p w14:paraId="70F4AEFB" w14:textId="77777777" w:rsidR="00545461" w:rsidRPr="00951D87" w:rsidRDefault="00545461" w:rsidP="00545461">
      <w:pPr>
        <w:jc w:val="both"/>
        <w:rPr>
          <w:b/>
          <w:color w:val="000000"/>
          <w:sz w:val="22"/>
          <w:szCs w:val="22"/>
        </w:rPr>
      </w:pPr>
    </w:p>
    <w:p w14:paraId="75E9BEA1" w14:textId="1CD9EFBA" w:rsidR="00545461" w:rsidRPr="00951D87" w:rsidRDefault="00545461" w:rsidP="00545461">
      <w:pPr>
        <w:jc w:val="both"/>
        <w:rPr>
          <w:sz w:val="22"/>
          <w:szCs w:val="22"/>
        </w:rPr>
      </w:pPr>
      <w:r w:rsidRPr="03FDFEC3">
        <w:rPr>
          <w:b/>
          <w:bCs/>
          <w:color w:val="000000" w:themeColor="text1"/>
          <w:sz w:val="22"/>
          <w:szCs w:val="22"/>
        </w:rPr>
        <w:t xml:space="preserve">Artículo 3º.- </w:t>
      </w:r>
      <w:r w:rsidR="00D65106" w:rsidRPr="00D401EC">
        <w:rPr>
          <w:b/>
          <w:bCs/>
          <w:color w:val="000000" w:themeColor="text1"/>
          <w:sz w:val="22"/>
          <w:szCs w:val="22"/>
        </w:rPr>
        <w:t>Comunicar</w:t>
      </w:r>
      <w:r w:rsidR="00D65106" w:rsidRPr="03FDFEC3">
        <w:rPr>
          <w:b/>
          <w:bCs/>
          <w:color w:val="000000" w:themeColor="text1"/>
          <w:sz w:val="22"/>
          <w:szCs w:val="22"/>
        </w:rPr>
        <w:t xml:space="preserve"> </w:t>
      </w:r>
      <w:r w:rsidR="00D65106" w:rsidRPr="03FDFEC3">
        <w:rPr>
          <w:color w:val="000000" w:themeColor="text1"/>
          <w:sz w:val="22"/>
          <w:szCs w:val="22"/>
        </w:rPr>
        <w:t>el contenido de la presente Resolución a la Subsecretaría Jurídica de la Secretaría Distrital del Hábitat, para que, en el marco de sus competencias, dé cumplimiento a lo establecido en el numeral 16</w:t>
      </w:r>
      <w:r w:rsidR="00C50450" w:rsidRPr="03FDFEC3">
        <w:rPr>
          <w:color w:val="000000" w:themeColor="text1"/>
          <w:sz w:val="22"/>
          <w:szCs w:val="22"/>
        </w:rPr>
        <w:t>°</w:t>
      </w:r>
      <w:r w:rsidR="00D65106" w:rsidRPr="03FDFEC3">
        <w:rPr>
          <w:color w:val="000000" w:themeColor="text1"/>
          <w:sz w:val="22"/>
          <w:szCs w:val="22"/>
        </w:rPr>
        <w:t xml:space="preserve"> del artículo 28</w:t>
      </w:r>
      <w:r w:rsidR="00C50450" w:rsidRPr="03FDFEC3">
        <w:rPr>
          <w:color w:val="000000" w:themeColor="text1"/>
          <w:sz w:val="22"/>
          <w:szCs w:val="22"/>
        </w:rPr>
        <w:t>°</w:t>
      </w:r>
      <w:r w:rsidR="00D65106" w:rsidRPr="03FDFEC3">
        <w:rPr>
          <w:color w:val="000000" w:themeColor="text1"/>
          <w:sz w:val="22"/>
          <w:szCs w:val="22"/>
        </w:rPr>
        <w:t xml:space="preserve"> del Decreto Distrital 653 de 2025</w:t>
      </w:r>
      <w:r w:rsidR="4FDB1887" w:rsidRPr="03FDFEC3">
        <w:rPr>
          <w:color w:val="000000" w:themeColor="text1"/>
          <w:sz w:val="22"/>
          <w:szCs w:val="22"/>
        </w:rPr>
        <w:t xml:space="preserve">, para lo cual deberá: </w:t>
      </w:r>
    </w:p>
    <w:p w14:paraId="2343129D" w14:textId="77777777" w:rsidR="00545461" w:rsidRPr="00951D87" w:rsidRDefault="00545461" w:rsidP="00545461">
      <w:pPr>
        <w:jc w:val="both"/>
        <w:rPr>
          <w:b/>
          <w:sz w:val="22"/>
          <w:szCs w:val="22"/>
        </w:rPr>
      </w:pPr>
    </w:p>
    <w:p w14:paraId="5F2DC8B5" w14:textId="6465C035" w:rsidR="00545461" w:rsidRPr="00951D87" w:rsidRDefault="17270AA6" w:rsidP="00D401EC">
      <w:pPr>
        <w:ind w:left="708"/>
        <w:jc w:val="both"/>
        <w:rPr>
          <w:b/>
          <w:bCs/>
          <w:color w:val="000000" w:themeColor="text1"/>
          <w:sz w:val="22"/>
          <w:szCs w:val="22"/>
        </w:rPr>
      </w:pPr>
      <w:r w:rsidRPr="00A4539E">
        <w:rPr>
          <w:b/>
          <w:bCs/>
          <w:sz w:val="22"/>
          <w:szCs w:val="22"/>
        </w:rPr>
        <w:t>a)</w:t>
      </w:r>
      <w:r w:rsidRPr="03FDFEC3">
        <w:rPr>
          <w:sz w:val="22"/>
          <w:szCs w:val="22"/>
        </w:rPr>
        <w:t xml:space="preserve"> </w:t>
      </w:r>
      <w:r w:rsidR="00CD0C68" w:rsidRPr="03FDFEC3">
        <w:rPr>
          <w:sz w:val="22"/>
          <w:szCs w:val="22"/>
        </w:rPr>
        <w:t>Notificar el contenido de la presente Resolución al hogar mencionado, en el artículo primero del presente Acto Administrativo.</w:t>
      </w:r>
    </w:p>
    <w:p w14:paraId="7A79A004" w14:textId="77777777" w:rsidR="00545461" w:rsidRPr="00951D87" w:rsidRDefault="00545461" w:rsidP="00D401EC">
      <w:pPr>
        <w:ind w:left="708"/>
        <w:jc w:val="both"/>
        <w:rPr>
          <w:b/>
          <w:sz w:val="22"/>
          <w:szCs w:val="22"/>
        </w:rPr>
      </w:pPr>
    </w:p>
    <w:p w14:paraId="525B6E59" w14:textId="27277AC5" w:rsidR="00E61BE5" w:rsidRPr="00951D87" w:rsidRDefault="54B4713D" w:rsidP="00D401EC">
      <w:pPr>
        <w:ind w:left="708"/>
        <w:jc w:val="both"/>
        <w:rPr>
          <w:b/>
          <w:bCs/>
          <w:color w:val="000000" w:themeColor="text1"/>
          <w:sz w:val="22"/>
          <w:szCs w:val="22"/>
        </w:rPr>
      </w:pPr>
      <w:r w:rsidRPr="03FDFEC3">
        <w:rPr>
          <w:b/>
          <w:bCs/>
          <w:sz w:val="22"/>
          <w:szCs w:val="22"/>
        </w:rPr>
        <w:t xml:space="preserve">b) </w:t>
      </w:r>
      <w:r w:rsidR="00CD0C68" w:rsidRPr="03FDFEC3">
        <w:rPr>
          <w:sz w:val="22"/>
          <w:szCs w:val="22"/>
        </w:rPr>
        <w:t xml:space="preserve">Comunicar el contenido de la presente Resolución </w:t>
      </w:r>
      <w:r w:rsidR="00CD0C68" w:rsidRPr="03FDFEC3">
        <w:rPr>
          <w:color w:val="000000" w:themeColor="text1"/>
          <w:sz w:val="22"/>
          <w:szCs w:val="22"/>
          <w:lang w:val="es-ES"/>
        </w:rPr>
        <w:t>a</w:t>
      </w:r>
      <w:r w:rsidR="00324893" w:rsidRPr="03FDFEC3">
        <w:rPr>
          <w:color w:val="000000" w:themeColor="text1"/>
          <w:sz w:val="22"/>
          <w:szCs w:val="22"/>
          <w:lang w:val="es-ES"/>
        </w:rPr>
        <w:t xml:space="preserve"> </w:t>
      </w:r>
      <w:r w:rsidR="00A4539E">
        <w:rPr>
          <w:b/>
          <w:bCs/>
          <w:color w:val="000000" w:themeColor="text1"/>
          <w:sz w:val="22"/>
          <w:szCs w:val="22"/>
        </w:rPr>
        <w:t>M+D CONSTRUCTORA</w:t>
      </w:r>
      <w:r w:rsidR="00A4539E" w:rsidRPr="00D401EC">
        <w:rPr>
          <w:b/>
          <w:bCs/>
          <w:color w:val="000000" w:themeColor="text1"/>
          <w:sz w:val="22"/>
          <w:szCs w:val="22"/>
        </w:rPr>
        <w:t xml:space="preserve"> S.A.S.</w:t>
      </w:r>
      <w:r w:rsidR="003C3252" w:rsidRPr="03FDFEC3">
        <w:rPr>
          <w:b/>
          <w:bCs/>
          <w:color w:val="000000" w:themeColor="text1"/>
          <w:sz w:val="22"/>
          <w:szCs w:val="22"/>
          <w:lang w:val="es-ES"/>
        </w:rPr>
        <w:t>,</w:t>
      </w:r>
      <w:r w:rsidR="00CD0C68" w:rsidRPr="03FDFEC3">
        <w:rPr>
          <w:color w:val="000000" w:themeColor="text1"/>
          <w:sz w:val="22"/>
          <w:szCs w:val="22"/>
          <w:lang w:val="es-ES"/>
        </w:rPr>
        <w:t xml:space="preserve"> promotor o desarrollador del proyecto: </w:t>
      </w:r>
      <w:r w:rsidR="00A4539E" w:rsidRPr="00A4539E">
        <w:rPr>
          <w:b/>
          <w:bCs/>
          <w:color w:val="000000" w:themeColor="text1"/>
          <w:sz w:val="22"/>
          <w:szCs w:val="22"/>
        </w:rPr>
        <w:t>TORRES DE ALTAMIRA</w:t>
      </w:r>
      <w:r w:rsidR="00AD0E31" w:rsidRPr="03FDFEC3">
        <w:rPr>
          <w:b/>
          <w:bCs/>
          <w:color w:val="000000" w:themeColor="text1"/>
          <w:sz w:val="22"/>
          <w:szCs w:val="22"/>
        </w:rPr>
        <w:t>.</w:t>
      </w:r>
    </w:p>
    <w:p w14:paraId="6286FFE7" w14:textId="77777777" w:rsidR="003C3252" w:rsidRPr="00951D87" w:rsidRDefault="003C3252" w:rsidP="00D401EC">
      <w:pPr>
        <w:ind w:left="708"/>
        <w:jc w:val="both"/>
        <w:rPr>
          <w:color w:val="000000" w:themeColor="text1"/>
          <w:sz w:val="22"/>
          <w:szCs w:val="22"/>
          <w:lang w:val="es-ES"/>
        </w:rPr>
      </w:pPr>
    </w:p>
    <w:p w14:paraId="3D5FECAC" w14:textId="5936A6FF" w:rsidR="00E61BE5" w:rsidRPr="00951D87" w:rsidRDefault="5EA9ADB8" w:rsidP="00D401EC">
      <w:pPr>
        <w:ind w:left="708"/>
        <w:jc w:val="both"/>
        <w:rPr>
          <w:sz w:val="22"/>
          <w:szCs w:val="22"/>
        </w:rPr>
      </w:pPr>
      <w:r w:rsidRPr="00A4539E">
        <w:rPr>
          <w:b/>
          <w:bCs/>
          <w:color w:val="000000" w:themeColor="text1"/>
          <w:sz w:val="22"/>
          <w:szCs w:val="22"/>
          <w:lang w:val="es-ES"/>
        </w:rPr>
        <w:t>c)</w:t>
      </w:r>
      <w:r w:rsidRPr="03FDFEC3">
        <w:rPr>
          <w:color w:val="000000" w:themeColor="text1"/>
          <w:sz w:val="22"/>
          <w:szCs w:val="22"/>
          <w:lang w:val="es-ES"/>
        </w:rPr>
        <w:t xml:space="preserve"> </w:t>
      </w:r>
      <w:r w:rsidR="00E61BE5" w:rsidRPr="03FDFEC3">
        <w:rPr>
          <w:color w:val="000000" w:themeColor="text1"/>
          <w:sz w:val="22"/>
          <w:szCs w:val="22"/>
          <w:lang w:val="es-ES"/>
        </w:rPr>
        <w:t>Comunicar</w:t>
      </w:r>
      <w:r w:rsidR="00E61BE5" w:rsidRPr="03FDFEC3">
        <w:rPr>
          <w:b/>
          <w:bCs/>
          <w:color w:val="000000" w:themeColor="text1"/>
          <w:sz w:val="22"/>
          <w:szCs w:val="22"/>
          <w:lang w:val="es-ES"/>
        </w:rPr>
        <w:t xml:space="preserve"> </w:t>
      </w:r>
      <w:r w:rsidR="00E61BE5" w:rsidRPr="03FDFEC3">
        <w:rPr>
          <w:color w:val="000000" w:themeColor="text1"/>
          <w:sz w:val="22"/>
          <w:szCs w:val="22"/>
          <w:lang w:val="es-ES"/>
        </w:rPr>
        <w:t>el contenido de la presente Res</w:t>
      </w:r>
      <w:r w:rsidR="00DA191D" w:rsidRPr="03FDFEC3">
        <w:rPr>
          <w:color w:val="000000" w:themeColor="text1"/>
          <w:sz w:val="22"/>
          <w:szCs w:val="22"/>
          <w:lang w:val="es-ES"/>
        </w:rPr>
        <w:t xml:space="preserve">olución a </w:t>
      </w:r>
      <w:r w:rsidR="00951D87" w:rsidRPr="00D401EC">
        <w:rPr>
          <w:b/>
          <w:bCs/>
          <w:color w:val="000000" w:themeColor="text1"/>
          <w:sz w:val="22"/>
          <w:szCs w:val="22"/>
          <w:lang w:val="es-ES"/>
        </w:rPr>
        <w:t>AVAL FIDUCIARIA S.A.</w:t>
      </w:r>
    </w:p>
    <w:p w14:paraId="4842F597" w14:textId="77777777" w:rsidR="00545461" w:rsidRPr="00951D87" w:rsidRDefault="00545461" w:rsidP="00545461">
      <w:pPr>
        <w:jc w:val="both"/>
        <w:rPr>
          <w:b/>
          <w:color w:val="000000"/>
          <w:sz w:val="22"/>
          <w:szCs w:val="22"/>
        </w:rPr>
      </w:pPr>
    </w:p>
    <w:p w14:paraId="4BD46F2E" w14:textId="20B159FB" w:rsidR="00545461" w:rsidRPr="00951D87" w:rsidRDefault="00545461" w:rsidP="00545461">
      <w:pPr>
        <w:jc w:val="both"/>
        <w:rPr>
          <w:color w:val="000000"/>
          <w:sz w:val="22"/>
          <w:szCs w:val="22"/>
        </w:rPr>
      </w:pPr>
      <w:r w:rsidRPr="03FDFEC3">
        <w:rPr>
          <w:b/>
          <w:bCs/>
          <w:color w:val="000000" w:themeColor="text1"/>
          <w:sz w:val="22"/>
          <w:szCs w:val="22"/>
        </w:rPr>
        <w:t xml:space="preserve">Artículo </w:t>
      </w:r>
      <w:r w:rsidR="4F35D375" w:rsidRPr="03FDFEC3">
        <w:rPr>
          <w:b/>
          <w:bCs/>
          <w:color w:val="000000" w:themeColor="text1"/>
          <w:sz w:val="22"/>
          <w:szCs w:val="22"/>
        </w:rPr>
        <w:t>4</w:t>
      </w:r>
      <w:r w:rsidR="00E61BE5" w:rsidRPr="03FDFEC3">
        <w:rPr>
          <w:b/>
          <w:bCs/>
          <w:color w:val="000000" w:themeColor="text1"/>
          <w:sz w:val="22"/>
          <w:szCs w:val="22"/>
        </w:rPr>
        <w:t>º</w:t>
      </w:r>
      <w:r w:rsidR="00C50450" w:rsidRPr="03FDFEC3">
        <w:rPr>
          <w:b/>
          <w:bCs/>
          <w:color w:val="000000" w:themeColor="text1"/>
          <w:sz w:val="22"/>
          <w:szCs w:val="22"/>
        </w:rPr>
        <w:t>.-</w:t>
      </w:r>
      <w:r w:rsidR="00E61BE5" w:rsidRPr="03FDFEC3">
        <w:rPr>
          <w:b/>
          <w:bCs/>
          <w:color w:val="000000" w:themeColor="text1"/>
          <w:sz w:val="22"/>
          <w:szCs w:val="22"/>
        </w:rPr>
        <w:t xml:space="preserve"> </w:t>
      </w:r>
      <w:r w:rsidRPr="03FDFEC3">
        <w:rPr>
          <w:color w:val="000000" w:themeColor="text1"/>
          <w:sz w:val="22"/>
          <w:szCs w:val="22"/>
        </w:rPr>
        <w:t>Contra el presente acto administrativo no procede recurso alguno, conforme lo dispuesto en el artículo 75</w:t>
      </w:r>
      <w:r w:rsidR="00C50450" w:rsidRPr="03FDFEC3">
        <w:rPr>
          <w:color w:val="000000" w:themeColor="text1"/>
          <w:sz w:val="22"/>
          <w:szCs w:val="22"/>
        </w:rPr>
        <w:t>°</w:t>
      </w:r>
      <w:r w:rsidRPr="03FDFEC3">
        <w:rPr>
          <w:color w:val="000000" w:themeColor="text1"/>
          <w:sz w:val="22"/>
          <w:szCs w:val="22"/>
        </w:rPr>
        <w:t xml:space="preserve"> de la ley 1437 de 2011- Código de Procedimiento Administrativo y de lo Contencioso Administrativo.</w:t>
      </w:r>
    </w:p>
    <w:p w14:paraId="2FBA22EF" w14:textId="77777777" w:rsidR="00545461" w:rsidRPr="00951D87" w:rsidRDefault="00545461" w:rsidP="00545461">
      <w:pPr>
        <w:rPr>
          <w:b/>
          <w:sz w:val="22"/>
          <w:szCs w:val="22"/>
        </w:rPr>
      </w:pPr>
    </w:p>
    <w:p w14:paraId="76E46436" w14:textId="77777777" w:rsidR="00545461" w:rsidRPr="00951D87" w:rsidRDefault="00545461" w:rsidP="00545461">
      <w:pPr>
        <w:jc w:val="center"/>
        <w:rPr>
          <w:b/>
          <w:sz w:val="22"/>
          <w:szCs w:val="22"/>
        </w:rPr>
      </w:pPr>
      <w:r w:rsidRPr="00951D87">
        <w:rPr>
          <w:b/>
          <w:sz w:val="22"/>
          <w:szCs w:val="22"/>
        </w:rPr>
        <w:t>NOTIFÍQUESE, COMUNÍQUESE Y CÚMPLASE</w:t>
      </w:r>
    </w:p>
    <w:p w14:paraId="32E56A66" w14:textId="77777777" w:rsidR="00545461" w:rsidRPr="00951D87" w:rsidRDefault="00545461" w:rsidP="00545461">
      <w:pPr>
        <w:jc w:val="both"/>
        <w:rPr>
          <w:color w:val="000000"/>
          <w:sz w:val="22"/>
          <w:szCs w:val="22"/>
        </w:rPr>
      </w:pPr>
    </w:p>
    <w:p w14:paraId="262F8B6C" w14:textId="77777777" w:rsidR="00545461" w:rsidRPr="00951D87" w:rsidRDefault="00545461" w:rsidP="00545461">
      <w:pPr>
        <w:jc w:val="both"/>
        <w:rPr>
          <w:color w:val="000000"/>
          <w:sz w:val="22"/>
          <w:szCs w:val="22"/>
        </w:rPr>
      </w:pPr>
      <w:r w:rsidRPr="00951D87">
        <w:rPr>
          <w:color w:val="000000"/>
          <w:sz w:val="22"/>
          <w:szCs w:val="22"/>
        </w:rPr>
        <w:t xml:space="preserve">Dada en Bogotá, D.C., a los                </w:t>
      </w:r>
    </w:p>
    <w:p w14:paraId="090462D6" w14:textId="77777777" w:rsidR="00545461" w:rsidRPr="00951D87" w:rsidRDefault="00545461" w:rsidP="00545461">
      <w:pPr>
        <w:rPr>
          <w:b/>
          <w:bCs/>
          <w:sz w:val="22"/>
          <w:szCs w:val="22"/>
          <w:lang w:eastAsia="es-CO"/>
        </w:rPr>
      </w:pPr>
      <w:bookmarkStart w:id="1" w:name="_Hlk159321567"/>
    </w:p>
    <w:p w14:paraId="085072DA" w14:textId="77777777" w:rsidR="00545461" w:rsidRPr="00951D87" w:rsidRDefault="00545461" w:rsidP="00545461">
      <w:pPr>
        <w:rPr>
          <w:b/>
          <w:bCs/>
          <w:sz w:val="22"/>
          <w:szCs w:val="22"/>
          <w:lang w:eastAsia="es-CO"/>
        </w:rPr>
      </w:pPr>
    </w:p>
    <w:p w14:paraId="194A3644" w14:textId="3D092D5F" w:rsidR="006F60B5" w:rsidRPr="00951D87" w:rsidRDefault="00910FA2" w:rsidP="006F60B5">
      <w:pPr>
        <w:jc w:val="center"/>
        <w:rPr>
          <w:b/>
          <w:bCs/>
          <w:sz w:val="22"/>
          <w:szCs w:val="22"/>
        </w:rPr>
      </w:pPr>
      <w:r>
        <w:rPr>
          <w:b/>
          <w:bCs/>
          <w:sz w:val="22"/>
          <w:szCs w:val="22"/>
        </w:rPr>
        <w:t>RODOLFO ORLANDO BELTRAN CUBILLOS</w:t>
      </w:r>
      <w:bookmarkStart w:id="2" w:name="_GoBack"/>
      <w:bookmarkEnd w:id="2"/>
    </w:p>
    <w:p w14:paraId="4F108D45" w14:textId="614D46E2" w:rsidR="006F60B5" w:rsidRDefault="006F60B5" w:rsidP="006F60B5">
      <w:pPr>
        <w:jc w:val="center"/>
        <w:rPr>
          <w:bCs/>
          <w:sz w:val="22"/>
          <w:szCs w:val="22"/>
        </w:rPr>
      </w:pPr>
      <w:r w:rsidRPr="00951D87">
        <w:rPr>
          <w:bCs/>
          <w:sz w:val="22"/>
          <w:szCs w:val="22"/>
        </w:rPr>
        <w:t>Subsecretario de Vivienda</w:t>
      </w:r>
      <w:r w:rsidR="00910FA2">
        <w:rPr>
          <w:bCs/>
          <w:sz w:val="22"/>
          <w:szCs w:val="22"/>
        </w:rPr>
        <w:t xml:space="preserve"> (E)</w:t>
      </w:r>
    </w:p>
    <w:p w14:paraId="202BF3D2" w14:textId="77777777" w:rsidR="00910FA2" w:rsidRPr="00951D87" w:rsidRDefault="00910FA2" w:rsidP="006F60B5">
      <w:pPr>
        <w:jc w:val="center"/>
        <w:rPr>
          <w:bCs/>
          <w:sz w:val="22"/>
          <w:szCs w:val="22"/>
        </w:rPr>
      </w:pPr>
    </w:p>
    <w:p w14:paraId="49085D3E" w14:textId="77777777" w:rsidR="006F60B5" w:rsidRPr="006F5AC0" w:rsidRDefault="006F60B5" w:rsidP="006F60B5">
      <w:pPr>
        <w:jc w:val="center"/>
        <w:rPr>
          <w:iCs/>
          <w:sz w:val="22"/>
          <w:szCs w:val="22"/>
        </w:rPr>
      </w:pPr>
    </w:p>
    <w:p w14:paraId="5BE27502" w14:textId="73F17D18" w:rsidR="00C50450" w:rsidRPr="00951D87" w:rsidRDefault="00C50450" w:rsidP="00C50450">
      <w:pPr>
        <w:rPr>
          <w:i/>
          <w:iCs/>
          <w:sz w:val="16"/>
          <w:szCs w:val="16"/>
          <w:lang w:val="es-ES"/>
        </w:rPr>
      </w:pPr>
      <w:r w:rsidRPr="00951D87">
        <w:rPr>
          <w:i/>
          <w:iCs/>
          <w:sz w:val="16"/>
          <w:szCs w:val="16"/>
        </w:rPr>
        <w:t xml:space="preserve">Elaboró:    </w:t>
      </w:r>
      <w:r w:rsidR="00A4539E">
        <w:rPr>
          <w:i/>
          <w:iCs/>
          <w:sz w:val="16"/>
          <w:szCs w:val="16"/>
        </w:rPr>
        <w:t xml:space="preserve">Maria Alejandra Escobar Rico </w:t>
      </w:r>
      <w:r w:rsidRPr="00951D87">
        <w:rPr>
          <w:i/>
          <w:iCs/>
          <w:sz w:val="16"/>
          <w:szCs w:val="16"/>
        </w:rPr>
        <w:t xml:space="preserve">- </w:t>
      </w:r>
      <w:r w:rsidRPr="00951D87">
        <w:rPr>
          <w:i/>
          <w:iCs/>
          <w:sz w:val="16"/>
          <w:szCs w:val="16"/>
          <w:lang w:val="es-ES"/>
        </w:rPr>
        <w:t>Contratista Dirección de Financiación de Vivienda</w:t>
      </w:r>
    </w:p>
    <w:p w14:paraId="66F815FD" w14:textId="77777777" w:rsidR="00C50450" w:rsidRPr="00951D87" w:rsidRDefault="00C50450" w:rsidP="00330D03">
      <w:pPr>
        <w:jc w:val="both"/>
        <w:rPr>
          <w:i/>
          <w:iCs/>
          <w:sz w:val="16"/>
          <w:szCs w:val="16"/>
          <w:lang w:val="es-ES"/>
        </w:rPr>
      </w:pPr>
    </w:p>
    <w:p w14:paraId="33A0EFBF" w14:textId="292E0EBC" w:rsidR="006F60B5" w:rsidRPr="00951D87" w:rsidRDefault="006F60B5" w:rsidP="00330D03">
      <w:pPr>
        <w:jc w:val="both"/>
        <w:rPr>
          <w:i/>
          <w:iCs/>
          <w:sz w:val="16"/>
          <w:szCs w:val="16"/>
          <w:lang w:val="es-ES"/>
        </w:rPr>
      </w:pPr>
      <w:r w:rsidRPr="00951D87">
        <w:rPr>
          <w:i/>
          <w:iCs/>
          <w:sz w:val="16"/>
          <w:szCs w:val="16"/>
          <w:lang w:val="es-ES"/>
        </w:rPr>
        <w:t>Revisó:</w:t>
      </w:r>
      <w:r w:rsidRPr="00951D87">
        <w:tab/>
      </w:r>
      <w:r w:rsidRPr="00951D87">
        <w:rPr>
          <w:i/>
          <w:iCs/>
          <w:sz w:val="16"/>
          <w:szCs w:val="16"/>
          <w:lang w:val="es-ES"/>
        </w:rPr>
        <w:t>Alba Cristina Melo Gómez – Subsecretaria Jurídica</w:t>
      </w:r>
    </w:p>
    <w:p w14:paraId="401A3599" w14:textId="77777777" w:rsidR="006F60B5" w:rsidRPr="00951D87" w:rsidRDefault="006F60B5" w:rsidP="006F60B5">
      <w:pPr>
        <w:ind w:left="1417" w:hanging="709"/>
        <w:jc w:val="both"/>
        <w:rPr>
          <w:i/>
          <w:iCs/>
          <w:sz w:val="16"/>
          <w:szCs w:val="16"/>
          <w:lang w:val="es-ES"/>
        </w:rPr>
      </w:pPr>
      <w:r w:rsidRPr="00951D87">
        <w:rPr>
          <w:i/>
          <w:iCs/>
          <w:sz w:val="16"/>
          <w:szCs w:val="16"/>
          <w:lang w:val="es-ES"/>
        </w:rPr>
        <w:t>Manuel Federico Ríos – Contratista Subsecretaría Jurídica</w:t>
      </w:r>
    </w:p>
    <w:p w14:paraId="488705CC" w14:textId="77777777" w:rsidR="006F60B5" w:rsidRPr="00951D87" w:rsidRDefault="006F60B5" w:rsidP="006F60B5">
      <w:pPr>
        <w:ind w:left="1417" w:hanging="709"/>
        <w:jc w:val="both"/>
        <w:rPr>
          <w:i/>
          <w:iCs/>
          <w:sz w:val="16"/>
          <w:szCs w:val="16"/>
          <w:lang w:val="es-ES"/>
        </w:rPr>
      </w:pPr>
      <w:r w:rsidRPr="00951D87">
        <w:rPr>
          <w:i/>
          <w:iCs/>
          <w:sz w:val="16"/>
          <w:szCs w:val="16"/>
          <w:lang w:val="es-ES"/>
        </w:rPr>
        <w:t>Alicia Valencia V - Contratista Subsecretaría Jurídica</w:t>
      </w:r>
    </w:p>
    <w:p w14:paraId="7EF64D6E" w14:textId="1964085C" w:rsidR="006F60B5" w:rsidRPr="00951D87" w:rsidRDefault="00C50450" w:rsidP="006F60B5">
      <w:pPr>
        <w:ind w:left="1417" w:hanging="709"/>
        <w:jc w:val="both"/>
        <w:rPr>
          <w:i/>
          <w:iCs/>
          <w:sz w:val="16"/>
          <w:szCs w:val="16"/>
          <w:lang w:val="es-ES"/>
        </w:rPr>
      </w:pPr>
      <w:r w:rsidRPr="00951D87">
        <w:rPr>
          <w:i/>
          <w:iCs/>
          <w:sz w:val="16"/>
          <w:szCs w:val="16"/>
          <w:lang w:val="es-ES"/>
        </w:rPr>
        <w:t>Mario Ricardo Garcia</w:t>
      </w:r>
      <w:r w:rsidR="006F60B5" w:rsidRPr="00951D87">
        <w:rPr>
          <w:i/>
          <w:iCs/>
          <w:sz w:val="16"/>
          <w:szCs w:val="16"/>
          <w:lang w:val="es-ES"/>
        </w:rPr>
        <w:t xml:space="preserve"> – Contratista Subsecretaría Jurídica</w:t>
      </w:r>
    </w:p>
    <w:p w14:paraId="4A056B7F" w14:textId="77777777" w:rsidR="006F60B5" w:rsidRPr="00951D87" w:rsidRDefault="006F60B5" w:rsidP="006F60B5">
      <w:pPr>
        <w:ind w:left="709"/>
        <w:jc w:val="both"/>
        <w:rPr>
          <w:i/>
          <w:iCs/>
          <w:sz w:val="16"/>
          <w:szCs w:val="16"/>
          <w:lang w:val="es-ES"/>
        </w:rPr>
      </w:pPr>
      <w:r w:rsidRPr="00951D87">
        <w:rPr>
          <w:i/>
          <w:iCs/>
          <w:sz w:val="16"/>
          <w:szCs w:val="16"/>
          <w:lang w:val="es-ES"/>
        </w:rPr>
        <w:t xml:space="preserve">Daniel Mauricio García </w:t>
      </w:r>
      <w:proofErr w:type="spellStart"/>
      <w:r w:rsidRPr="00951D87">
        <w:rPr>
          <w:i/>
          <w:iCs/>
          <w:sz w:val="16"/>
          <w:szCs w:val="16"/>
          <w:lang w:val="es-ES"/>
        </w:rPr>
        <w:t>García</w:t>
      </w:r>
      <w:proofErr w:type="spellEnd"/>
      <w:r w:rsidRPr="00951D87">
        <w:rPr>
          <w:i/>
          <w:iCs/>
          <w:sz w:val="16"/>
          <w:szCs w:val="16"/>
          <w:lang w:val="es-ES"/>
        </w:rPr>
        <w:t>- Contratista Dirección de Financiación de Vivienda</w:t>
      </w:r>
    </w:p>
    <w:p w14:paraId="2EFC25EB" w14:textId="77777777" w:rsidR="00D401EC" w:rsidRDefault="00D401EC" w:rsidP="0076748B">
      <w:pPr>
        <w:rPr>
          <w:i/>
          <w:iCs/>
          <w:sz w:val="16"/>
          <w:szCs w:val="16"/>
        </w:rPr>
      </w:pPr>
    </w:p>
    <w:p w14:paraId="5AD70310" w14:textId="7C3514F1" w:rsidR="001A558D" w:rsidRPr="00951D87" w:rsidRDefault="006F60B5" w:rsidP="0076748B">
      <w:r w:rsidRPr="00951D87">
        <w:rPr>
          <w:i/>
          <w:iCs/>
          <w:sz w:val="16"/>
          <w:szCs w:val="16"/>
        </w:rPr>
        <w:t>Aprobó:  Leslie Di</w:t>
      </w:r>
      <w:r w:rsidR="00803618" w:rsidRPr="00951D87">
        <w:rPr>
          <w:i/>
          <w:iCs/>
          <w:sz w:val="16"/>
          <w:szCs w:val="16"/>
        </w:rPr>
        <w:t>a</w:t>
      </w:r>
      <w:r w:rsidRPr="00951D87">
        <w:rPr>
          <w:i/>
          <w:iCs/>
          <w:sz w:val="16"/>
          <w:szCs w:val="16"/>
        </w:rPr>
        <w:t xml:space="preserve">hann Martínez Luque – Directora de Financiación de Vivienda </w:t>
      </w:r>
      <w:bookmarkStart w:id="3" w:name="_heading=h.gjdgxs"/>
      <w:bookmarkEnd w:id="1"/>
      <w:bookmarkEnd w:id="3"/>
    </w:p>
    <w:sectPr w:rsidR="001A558D" w:rsidRPr="00951D87" w:rsidSect="00E24DF3">
      <w:headerReference w:type="default" r:id="rId11"/>
      <w:footerReference w:type="default" r:id="rId12"/>
      <w:headerReference w:type="first" r:id="rId13"/>
      <w:footerReference w:type="first" r:id="rId14"/>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A916E" w14:textId="77777777" w:rsidR="00CC5E6C" w:rsidRDefault="00CC5E6C">
      <w:r>
        <w:separator/>
      </w:r>
    </w:p>
  </w:endnote>
  <w:endnote w:type="continuationSeparator" w:id="0">
    <w:p w14:paraId="4AC5473F" w14:textId="77777777" w:rsidR="00CC5E6C" w:rsidRDefault="00CC5E6C">
      <w:r>
        <w:continuationSeparator/>
      </w:r>
    </w:p>
  </w:endnote>
  <w:endnote w:type="continuationNotice" w:id="1">
    <w:p w14:paraId="17CEECBE" w14:textId="77777777" w:rsidR="00CC5E6C" w:rsidRDefault="00CC5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A433" w14:textId="47456ADD" w:rsidR="00D36F3B" w:rsidRPr="00204B84" w:rsidRDefault="00D36F3B"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7777777" w:rsidR="00D36F3B" w:rsidRPr="0088181D" w:rsidRDefault="00D36F3B"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7B21F4">
          <w:rPr>
            <w:rStyle w:val="Nmerodepgina"/>
            <w:b/>
            <w:bCs/>
            <w:noProof/>
          </w:rPr>
          <w:t>6</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7B21F4">
          <w:rPr>
            <w:rStyle w:val="Nmerodepgina"/>
            <w:b/>
            <w:bCs/>
            <w:noProof/>
          </w:rPr>
          <w:t>6</w:t>
        </w:r>
        <w:r w:rsidRPr="003574AC">
          <w:rPr>
            <w:rStyle w:val="Nmerodepgina"/>
            <w:b/>
            <w:bCs/>
          </w:rPr>
          <w:fldChar w:fldCharType="end"/>
        </w:r>
      </w:p>
    </w:sdtContent>
  </w:sdt>
  <w:p w14:paraId="64F0F994" w14:textId="77777777" w:rsidR="00D36F3B" w:rsidRPr="0065435E" w:rsidRDefault="00D36F3B"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D36F3B" w:rsidRDefault="00D36F3B"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strokecolor="white [3212]">
              <v:textbo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D36F3B" w:rsidRDefault="00D36F3B"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9B1F6B" w:rsidRPr="0033748D" w:rsidRDefault="009B1F6B"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B367D2" w:rsidRPr="0033748D" w:rsidRDefault="00CC5E6C" w:rsidP="009B1F6B">
    <w:pPr>
      <w:pStyle w:val="Piedepgina"/>
      <w:rPr>
        <w:lang w:val="pt-BR"/>
      </w:rPr>
    </w:pPr>
    <w:hyperlink r:id="rId2" w:history="1">
      <w:r w:rsidR="009B1F6B"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B367D2" w:rsidRDefault="00B367D2" w:rsidP="0083239C">
    <w:pPr>
      <w:pStyle w:val="Piedepgina"/>
      <w:jc w:val="center"/>
      <w:rPr>
        <w:lang w:val="es-MX"/>
      </w:rPr>
    </w:pPr>
  </w:p>
  <w:p w14:paraId="0EE02F30" w14:textId="77777777" w:rsidR="009E68BB" w:rsidRPr="00204B84" w:rsidRDefault="009E68BB"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77777777" w:rsidR="009E68BB" w:rsidRPr="0088181D" w:rsidRDefault="009E68BB"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7B21F4">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7B21F4">
          <w:rPr>
            <w:rStyle w:val="Nmerodepgina"/>
            <w:b/>
            <w:bCs/>
            <w:noProof/>
          </w:rPr>
          <w:t>6</w:t>
        </w:r>
        <w:r w:rsidRPr="003574AC">
          <w:rPr>
            <w:rStyle w:val="Nmerodepgina"/>
            <w:b/>
            <w:bCs/>
          </w:rPr>
          <w:fldChar w:fldCharType="end"/>
        </w:r>
      </w:p>
    </w:sdtContent>
  </w:sdt>
  <w:p w14:paraId="25952DB8" w14:textId="77777777" w:rsidR="009E68BB" w:rsidRPr="0065435E" w:rsidRDefault="009E68BB"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9E68BB" w:rsidRDefault="009E68BB"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strokecolor="white [3212]">
              <v:textbo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9E68BB" w:rsidRDefault="009E68BB"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9E68BB" w:rsidRPr="0033748D" w:rsidRDefault="009E68BB"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9E68BB" w:rsidRPr="0033748D" w:rsidRDefault="00CC5E6C" w:rsidP="009E68BB">
    <w:pPr>
      <w:pStyle w:val="Piedepgina"/>
      <w:rPr>
        <w:rFonts w:ascii="Arial" w:hAnsi="Arial" w:cs="Arial"/>
        <w:sz w:val="16"/>
        <w:szCs w:val="16"/>
        <w:lang w:val="pt-BR"/>
      </w:rPr>
    </w:pPr>
    <w:hyperlink r:id="rId2" w:history="1">
      <w:r w:rsidR="009E68BB" w:rsidRPr="0033748D">
        <w:rPr>
          <w:rStyle w:val="Hipervnculo"/>
          <w:rFonts w:ascii="Arial" w:hAnsi="Arial" w:cs="Arial"/>
          <w:sz w:val="16"/>
          <w:szCs w:val="16"/>
          <w:lang w:val="pt-BR"/>
        </w:rPr>
        <w:t>www.habitatbogota.gov.co</w:t>
      </w:r>
    </w:hyperlink>
    <w:r w:rsidR="009E68BB" w:rsidRPr="0033748D">
      <w:rPr>
        <w:rFonts w:ascii="Arial" w:hAnsi="Arial" w:cs="Arial"/>
        <w:sz w:val="16"/>
        <w:szCs w:val="16"/>
        <w:lang w:val="pt-BR"/>
      </w:rPr>
      <w:t xml:space="preserve">                 </w:t>
    </w:r>
  </w:p>
  <w:p w14:paraId="3B962134" w14:textId="77777777" w:rsidR="007064B5" w:rsidRPr="0033748D" w:rsidRDefault="007064B5"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86765" w14:textId="77777777" w:rsidR="00CC5E6C" w:rsidRDefault="00CC5E6C">
      <w:r>
        <w:separator/>
      </w:r>
    </w:p>
  </w:footnote>
  <w:footnote w:type="continuationSeparator" w:id="0">
    <w:p w14:paraId="56427BD2" w14:textId="77777777" w:rsidR="00CC5E6C" w:rsidRDefault="00CC5E6C">
      <w:r>
        <w:continuationSeparator/>
      </w:r>
    </w:p>
  </w:footnote>
  <w:footnote w:type="continuationNotice" w:id="1">
    <w:p w14:paraId="2658729F" w14:textId="77777777" w:rsidR="00CC5E6C" w:rsidRDefault="00CC5E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1A63A969" w:rsidR="00B367D2" w:rsidRPr="006A28B1" w:rsidRDefault="00B367D2">
    <w:pPr>
      <w:pStyle w:val="Encabezado"/>
      <w:jc w:val="center"/>
    </w:pPr>
  </w:p>
  <w:p w14:paraId="41AC74CF" w14:textId="3C81CC4C" w:rsidR="00B367D2" w:rsidRPr="006A28B1" w:rsidRDefault="00906945" w:rsidP="00842DC4">
    <w:pPr>
      <w:pStyle w:val="Encabezado"/>
      <w:jc w:val="center"/>
    </w:pPr>
    <w:r w:rsidRPr="00D26307">
      <w:rPr>
        <w:noProof/>
        <w:lang w:val="es-CO" w:eastAsia="es-CO"/>
      </w:rPr>
      <w:drawing>
        <wp:anchor distT="0" distB="0" distL="114300" distR="114300" simplePos="0" relativeHeight="251667456" behindDoc="1" locked="0" layoutInCell="1" allowOverlap="1" wp14:anchorId="12B4D882" wp14:editId="550D3C63">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B367D2" w:rsidRPr="006A28B1" w:rsidRDefault="00B367D2" w:rsidP="008B2FC4">
    <w:pPr>
      <w:jc w:val="both"/>
      <w:rPr>
        <w:b/>
        <w:sz w:val="16"/>
        <w:szCs w:val="16"/>
      </w:rPr>
    </w:pPr>
  </w:p>
  <w:p w14:paraId="69B658BA" w14:textId="77777777" w:rsidR="00B367D2" w:rsidRPr="006A28B1" w:rsidRDefault="00B367D2" w:rsidP="00357FBF">
    <w:pPr>
      <w:tabs>
        <w:tab w:val="left" w:pos="1824"/>
      </w:tabs>
      <w:jc w:val="both"/>
      <w:rPr>
        <w:b/>
        <w:sz w:val="16"/>
        <w:szCs w:val="16"/>
      </w:rPr>
    </w:pPr>
    <w:r w:rsidRPr="006A28B1">
      <w:rPr>
        <w:b/>
      </w:rPr>
      <w:tab/>
    </w:r>
  </w:p>
  <w:p w14:paraId="1479417B" w14:textId="0A6FC886" w:rsidR="00B367D2" w:rsidRPr="006A28B1" w:rsidRDefault="00B367D2" w:rsidP="00906945">
    <w:pPr>
      <w:pStyle w:val="Encabezado"/>
      <w:rPr>
        <w:b/>
      </w:rPr>
    </w:pPr>
  </w:p>
  <w:p w14:paraId="61DB7A24" w14:textId="77777777" w:rsidR="00B367D2" w:rsidRPr="006A28B1" w:rsidRDefault="00B367D2" w:rsidP="00B54935">
    <w:pPr>
      <w:jc w:val="center"/>
      <w:rPr>
        <w:b/>
        <w:sz w:val="16"/>
        <w:szCs w:val="16"/>
      </w:rPr>
    </w:pPr>
  </w:p>
  <w:p w14:paraId="7A98F759" w14:textId="77777777" w:rsidR="00F67324" w:rsidRPr="006A28B1" w:rsidRDefault="00F67324" w:rsidP="00F67324">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65A2ACCA" w14:textId="77777777" w:rsidR="00B367D2" w:rsidRDefault="00B367D2" w:rsidP="3A16F595">
    <w:pPr>
      <w:shd w:val="clear" w:color="auto" w:fill="FFFFFF" w:themeFill="background1"/>
      <w:tabs>
        <w:tab w:val="left" w:pos="3946"/>
      </w:tabs>
      <w:jc w:val="center"/>
      <w:rPr>
        <w:i/>
        <w:iCs/>
        <w:sz w:val="20"/>
        <w:szCs w:val="20"/>
      </w:rPr>
    </w:pPr>
  </w:p>
  <w:p w14:paraId="1285DFDF" w14:textId="5BDA50FA" w:rsidR="00631860" w:rsidRDefault="03FDFEC3" w:rsidP="00A97DC0">
    <w:pPr>
      <w:jc w:val="center"/>
      <w:rPr>
        <w:color w:val="000000" w:themeColor="text1"/>
      </w:rPr>
    </w:pPr>
    <w:r w:rsidRPr="03FDFEC3">
      <w:rPr>
        <w:i/>
        <w:iCs/>
        <w:sz w:val="22"/>
        <w:szCs w:val="22"/>
      </w:rPr>
      <w:t>Continuación Resolución:</w:t>
    </w:r>
    <w:r w:rsidRPr="03FDFEC3">
      <w:rPr>
        <w:i/>
        <w:iCs/>
      </w:rPr>
      <w:t xml:space="preserve"> </w:t>
    </w:r>
    <w:r w:rsidR="00A97DC0" w:rsidRPr="03FDFEC3">
      <w:rPr>
        <w:i/>
        <w:iCs/>
      </w:rPr>
      <w:t>"</w:t>
    </w:r>
    <w:r w:rsidR="00A97DC0" w:rsidRPr="03FDFEC3">
      <w:rPr>
        <w:i/>
        <w:iCs/>
        <w:color w:val="000000" w:themeColor="text1"/>
      </w:rPr>
      <w:t>Por medio de la cual se acepta</w:t>
    </w:r>
    <w:r w:rsidR="00A97DC0">
      <w:rPr>
        <w:i/>
        <w:iCs/>
        <w:color w:val="000000" w:themeColor="text1"/>
      </w:rPr>
      <w:t>n</w:t>
    </w:r>
    <w:r w:rsidR="00A97DC0" w:rsidRPr="03FDFEC3">
      <w:rPr>
        <w:i/>
        <w:iCs/>
        <w:color w:val="000000" w:themeColor="text1"/>
      </w:rPr>
      <w:t xml:space="preserve"> </w:t>
    </w:r>
    <w:r w:rsidR="00540609">
      <w:rPr>
        <w:i/>
        <w:iCs/>
        <w:color w:val="000000" w:themeColor="text1"/>
      </w:rPr>
      <w:t>dos</w:t>
    </w:r>
    <w:r w:rsidR="00540609" w:rsidRPr="03FDFEC3">
      <w:rPr>
        <w:i/>
        <w:iCs/>
        <w:color w:val="000000" w:themeColor="text1"/>
      </w:rPr>
      <w:t xml:space="preserve"> (0</w:t>
    </w:r>
    <w:r w:rsidR="00540609">
      <w:rPr>
        <w:i/>
        <w:iCs/>
        <w:color w:val="000000" w:themeColor="text1"/>
      </w:rPr>
      <w:t>2</w:t>
    </w:r>
    <w:r w:rsidR="00540609" w:rsidRPr="03FDFEC3">
      <w:rPr>
        <w:i/>
        <w:iCs/>
        <w:color w:val="000000" w:themeColor="text1"/>
      </w:rPr>
      <w:t>) renuncia</w:t>
    </w:r>
    <w:r w:rsidR="00540609">
      <w:rPr>
        <w:i/>
        <w:iCs/>
        <w:color w:val="000000" w:themeColor="text1"/>
      </w:rPr>
      <w:t>s</w:t>
    </w:r>
    <w:r w:rsidR="00540609" w:rsidRPr="03FDFEC3">
      <w:rPr>
        <w:i/>
        <w:iCs/>
        <w:color w:val="000000" w:themeColor="text1"/>
      </w:rPr>
      <w:t xml:space="preserve"> al Subsidio Distrital de Vivienda,</w:t>
    </w:r>
    <w:r w:rsidR="00540609" w:rsidRPr="03FDFEC3">
      <w:rPr>
        <w:i/>
        <w:iCs/>
      </w:rPr>
      <w:t xml:space="preserve"> otorgad</w:t>
    </w:r>
    <w:r w:rsidR="00540609">
      <w:rPr>
        <w:i/>
        <w:iCs/>
      </w:rPr>
      <w:t>as</w:t>
    </w:r>
    <w:r w:rsidR="00540609" w:rsidRPr="03FDFEC3">
      <w:rPr>
        <w:i/>
        <w:iCs/>
      </w:rPr>
      <w:t xml:space="preserve"> mediante Resoluci</w:t>
    </w:r>
    <w:r w:rsidR="00540609">
      <w:rPr>
        <w:i/>
        <w:iCs/>
      </w:rPr>
      <w:t>o</w:t>
    </w:r>
    <w:r w:rsidR="00540609" w:rsidRPr="03FDFEC3">
      <w:rPr>
        <w:i/>
        <w:iCs/>
      </w:rPr>
      <w:t>n</w:t>
    </w:r>
    <w:r w:rsidR="00540609">
      <w:rPr>
        <w:i/>
        <w:iCs/>
      </w:rPr>
      <w:t>es</w:t>
    </w:r>
    <w:r w:rsidR="00540609" w:rsidRPr="03FDFEC3">
      <w:rPr>
        <w:i/>
        <w:iCs/>
      </w:rPr>
      <w:t xml:space="preserve"> No</w:t>
    </w:r>
    <w:r w:rsidR="00540609" w:rsidRPr="00D401EC">
      <w:rPr>
        <w:i/>
        <w:iCs/>
      </w:rPr>
      <w:t xml:space="preserve">. </w:t>
    </w:r>
    <w:r w:rsidR="00540609">
      <w:rPr>
        <w:i/>
        <w:iCs/>
      </w:rPr>
      <w:t>613 del 19 de noviembre de 2024 y 615 del 19 de noviembre de 2024</w:t>
    </w:r>
    <w:r w:rsidR="00540609" w:rsidRPr="00D401EC">
      <w:rPr>
        <w:i/>
        <w:iCs/>
      </w:rPr>
      <w:t xml:space="preserve"> </w:t>
    </w:r>
    <w:r w:rsidR="00A97DC0" w:rsidRPr="00D401EC">
      <w:rPr>
        <w:i/>
        <w:iCs/>
        <w:color w:val="000000" w:themeColor="text1"/>
      </w:rPr>
      <w:t>en el marco</w:t>
    </w:r>
    <w:r w:rsidR="00A97DC0" w:rsidRPr="03FDFEC3">
      <w:rPr>
        <w:i/>
        <w:iCs/>
        <w:color w:val="000000" w:themeColor="text1"/>
      </w:rPr>
      <w:t xml:space="preserve"> del Programa Reactiva Tu Compra, Reactiva Tu Hogar”</w:t>
    </w:r>
  </w:p>
  <w:p w14:paraId="50B582FE" w14:textId="77777777" w:rsidR="00DA191D" w:rsidRPr="00DA191D" w:rsidRDefault="00DA191D" w:rsidP="00DA191D">
    <w:pPr>
      <w:rPr>
        <w:color w:val="000000" w:themeColor="text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B367D2" w:rsidRPr="006A28B1" w:rsidRDefault="00B367D2" w:rsidP="009552FB">
    <w:pPr>
      <w:pStyle w:val="Encabezado"/>
      <w:ind w:right="-425"/>
      <w:jc w:val="center"/>
    </w:pPr>
    <w:r w:rsidRPr="006A28B1">
      <w:t xml:space="preserve">   </w:t>
    </w:r>
  </w:p>
  <w:p w14:paraId="1049EBF4" w14:textId="043C265E" w:rsidR="00B367D2" w:rsidRPr="006A28B1" w:rsidRDefault="00B367D2" w:rsidP="00756ACA">
    <w:pPr>
      <w:pStyle w:val="Encabezado"/>
      <w:jc w:val="center"/>
    </w:pPr>
  </w:p>
  <w:p w14:paraId="7EEDA848" w14:textId="75A860A9" w:rsidR="00B367D2" w:rsidRPr="006A28B1" w:rsidRDefault="03FDFEC3" w:rsidP="03FDFEC3">
    <w:pPr>
      <w:jc w:val="center"/>
      <w:rPr>
        <w:b/>
        <w:bCs/>
      </w:rPr>
    </w:pPr>
    <w:r>
      <w:rPr>
        <w:noProof/>
        <w:lang w:eastAsia="es-CO"/>
      </w:rPr>
      <w:drawing>
        <wp:inline distT="0" distB="0" distL="0" distR="0" wp14:anchorId="302B5316" wp14:editId="08CBA35D">
          <wp:extent cx="1333500" cy="469900"/>
          <wp:effectExtent l="0" t="0" r="0" b="0"/>
          <wp:docPr id="2371675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r w:rsidRPr="03FDFEC3">
      <w:rPr>
        <w:noProof/>
        <w:lang w:eastAsia="es-CO"/>
      </w:rPr>
      <w:t xml:space="preserve"> </w:t>
    </w:r>
  </w:p>
  <w:p w14:paraId="7E5DDEA5" w14:textId="77777777" w:rsidR="00B367D2" w:rsidRPr="006A28B1" w:rsidRDefault="00B367D2" w:rsidP="00DA4B4F">
    <w:pPr>
      <w:jc w:val="center"/>
      <w:rPr>
        <w:b/>
        <w:sz w:val="16"/>
        <w:szCs w:val="16"/>
      </w:rPr>
    </w:pPr>
  </w:p>
  <w:p w14:paraId="72334FF5" w14:textId="77777777" w:rsidR="00B367D2" w:rsidRPr="006A28B1" w:rsidRDefault="00B367D2" w:rsidP="00DA4B4F">
    <w:pPr>
      <w:jc w:val="center"/>
      <w:rPr>
        <w:b/>
        <w:sz w:val="16"/>
        <w:szCs w:val="16"/>
      </w:rPr>
    </w:pPr>
  </w:p>
  <w:p w14:paraId="397C53F3" w14:textId="19594ED8" w:rsidR="00B367D2" w:rsidRPr="006A28B1" w:rsidRDefault="00B367D2" w:rsidP="00453C57">
    <w:pPr>
      <w:tabs>
        <w:tab w:val="left" w:pos="4410"/>
      </w:tabs>
      <w:ind w:left="1004" w:right="592"/>
      <w:rPr>
        <w:b/>
        <w:sz w:val="16"/>
        <w:szCs w:val="16"/>
      </w:rPr>
    </w:pPr>
    <w:r w:rsidRPr="006A28B1">
      <w:rPr>
        <w:b/>
      </w:rPr>
      <w:t xml:space="preserve">                         </w:t>
    </w:r>
    <w:r w:rsidR="00453C57">
      <w:rPr>
        <w:b/>
      </w:rPr>
      <w:tab/>
    </w:r>
  </w:p>
  <w:p w14:paraId="362AB94B" w14:textId="72F11ED2" w:rsidR="00B367D2" w:rsidRPr="006A28B1" w:rsidRDefault="00B367D2"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5649739B" w14:textId="403B62A1" w:rsidR="00B367D2" w:rsidRPr="006A28B1" w:rsidRDefault="00B367D2" w:rsidP="008B6C7A">
    <w:pPr>
      <w:ind w:left="1004" w:right="592"/>
      <w:jc w:val="center"/>
      <w:rPr>
        <w:i/>
        <w:spacing w:val="1"/>
        <w:sz w:val="16"/>
        <w:szCs w:val="16"/>
      </w:rPr>
    </w:pPr>
  </w:p>
  <w:p w14:paraId="5E087A8E" w14:textId="469D1972" w:rsidR="00545461" w:rsidRPr="00C30CB2" w:rsidRDefault="03FDFEC3" w:rsidP="00545461">
    <w:pPr>
      <w:jc w:val="center"/>
      <w:rPr>
        <w:color w:val="000000" w:themeColor="text1"/>
      </w:rPr>
    </w:pPr>
    <w:r w:rsidRPr="03FDFEC3">
      <w:rPr>
        <w:i/>
        <w:iCs/>
      </w:rPr>
      <w:t>"</w:t>
    </w:r>
    <w:r w:rsidRPr="03FDFEC3">
      <w:rPr>
        <w:i/>
        <w:iCs/>
        <w:color w:val="000000" w:themeColor="text1"/>
      </w:rPr>
      <w:t>Por medio de la cual se acepta</w:t>
    </w:r>
    <w:r w:rsidR="001C5918">
      <w:rPr>
        <w:i/>
        <w:iCs/>
        <w:color w:val="000000" w:themeColor="text1"/>
      </w:rPr>
      <w:t>n</w:t>
    </w:r>
    <w:r w:rsidRPr="03FDFEC3">
      <w:rPr>
        <w:i/>
        <w:iCs/>
        <w:color w:val="000000" w:themeColor="text1"/>
      </w:rPr>
      <w:t xml:space="preserve"> </w:t>
    </w:r>
    <w:r w:rsidR="00D16488">
      <w:rPr>
        <w:i/>
        <w:iCs/>
        <w:color w:val="000000" w:themeColor="text1"/>
      </w:rPr>
      <w:t>dos</w:t>
    </w:r>
    <w:r w:rsidRPr="03FDFEC3">
      <w:rPr>
        <w:i/>
        <w:iCs/>
        <w:color w:val="000000" w:themeColor="text1"/>
      </w:rPr>
      <w:t xml:space="preserve"> (0</w:t>
    </w:r>
    <w:r w:rsidR="00D16488">
      <w:rPr>
        <w:i/>
        <w:iCs/>
        <w:color w:val="000000" w:themeColor="text1"/>
      </w:rPr>
      <w:t>2</w:t>
    </w:r>
    <w:r w:rsidRPr="03FDFEC3">
      <w:rPr>
        <w:i/>
        <w:iCs/>
        <w:color w:val="000000" w:themeColor="text1"/>
      </w:rPr>
      <w:t>) renuncia</w:t>
    </w:r>
    <w:r w:rsidR="001C5918">
      <w:rPr>
        <w:i/>
        <w:iCs/>
        <w:color w:val="000000" w:themeColor="text1"/>
      </w:rPr>
      <w:t>s</w:t>
    </w:r>
    <w:r w:rsidRPr="03FDFEC3">
      <w:rPr>
        <w:i/>
        <w:iCs/>
        <w:color w:val="000000" w:themeColor="text1"/>
      </w:rPr>
      <w:t xml:space="preserve"> al Subsidio Distrital de Vivienda,</w:t>
    </w:r>
    <w:r w:rsidRPr="03FDFEC3">
      <w:rPr>
        <w:i/>
        <w:iCs/>
      </w:rPr>
      <w:t xml:space="preserve"> otorgad</w:t>
    </w:r>
    <w:r w:rsidR="00A97DC0">
      <w:rPr>
        <w:i/>
        <w:iCs/>
      </w:rPr>
      <w:t>as</w:t>
    </w:r>
    <w:r w:rsidRPr="03FDFEC3">
      <w:rPr>
        <w:i/>
        <w:iCs/>
      </w:rPr>
      <w:t xml:space="preserve"> mediante Resoluci</w:t>
    </w:r>
    <w:r w:rsidR="00A97DC0">
      <w:rPr>
        <w:i/>
        <w:iCs/>
      </w:rPr>
      <w:t>o</w:t>
    </w:r>
    <w:r w:rsidRPr="03FDFEC3">
      <w:rPr>
        <w:i/>
        <w:iCs/>
      </w:rPr>
      <w:t>n</w:t>
    </w:r>
    <w:r w:rsidR="00A97DC0">
      <w:rPr>
        <w:i/>
        <w:iCs/>
      </w:rPr>
      <w:t>es</w:t>
    </w:r>
    <w:r w:rsidRPr="03FDFEC3">
      <w:rPr>
        <w:i/>
        <w:iCs/>
      </w:rPr>
      <w:t xml:space="preserve"> No</w:t>
    </w:r>
    <w:r w:rsidRPr="00D401EC">
      <w:rPr>
        <w:i/>
        <w:iCs/>
      </w:rPr>
      <w:t xml:space="preserve">. </w:t>
    </w:r>
    <w:r w:rsidR="00540609">
      <w:rPr>
        <w:i/>
        <w:iCs/>
      </w:rPr>
      <w:t>613 del 19 de noviembre de 2024 y 615 del 19 de noviembre de 2024</w:t>
    </w:r>
    <w:r w:rsidRPr="00D401EC">
      <w:rPr>
        <w:i/>
        <w:iCs/>
      </w:rPr>
      <w:t xml:space="preserve"> </w:t>
    </w:r>
    <w:r w:rsidRPr="00D401EC">
      <w:rPr>
        <w:i/>
        <w:iCs/>
        <w:color w:val="000000" w:themeColor="text1"/>
      </w:rPr>
      <w:t>en el marco</w:t>
    </w:r>
    <w:r w:rsidRPr="03FDFEC3">
      <w:rPr>
        <w:i/>
        <w:iCs/>
        <w:color w:val="000000" w:themeColor="text1"/>
      </w:rPr>
      <w:t xml:space="preserve"> del Programa Reactiva Tu Compra, Reactiva Tu Hogar”</w:t>
    </w:r>
  </w:p>
  <w:p w14:paraId="24CD2A1C" w14:textId="77777777" w:rsidR="00F007F1" w:rsidRDefault="00F007F1" w:rsidP="00326D58">
    <w:pPr>
      <w:shd w:val="clear" w:color="auto" w:fill="FFFFFF" w:themeFill="background1"/>
      <w:tabs>
        <w:tab w:val="left" w:pos="3946"/>
      </w:tabs>
      <w:jc w:val="center"/>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0057BC"/>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0BC5473"/>
    <w:multiLevelType w:val="multilevel"/>
    <w:tmpl w:val="FF2CD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2"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5"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8"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9"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2" w15:restartNumberingAfterBreak="0">
    <w:nsid w:val="5AEC6AA1"/>
    <w:multiLevelType w:val="multilevel"/>
    <w:tmpl w:val="C8B8B0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21A5D03"/>
    <w:multiLevelType w:val="hybridMultilevel"/>
    <w:tmpl w:val="2238381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0"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1"/>
  </w:num>
  <w:num w:numId="2">
    <w:abstractNumId w:val="40"/>
  </w:num>
  <w:num w:numId="3">
    <w:abstractNumId w:val="36"/>
  </w:num>
  <w:num w:numId="4">
    <w:abstractNumId w:val="28"/>
  </w:num>
  <w:num w:numId="5">
    <w:abstractNumId w:val="16"/>
  </w:num>
  <w:num w:numId="6">
    <w:abstractNumId w:val="3"/>
  </w:num>
  <w:num w:numId="7">
    <w:abstractNumId w:val="21"/>
  </w:num>
  <w:num w:numId="8">
    <w:abstractNumId w:val="29"/>
  </w:num>
  <w:num w:numId="9">
    <w:abstractNumId w:val="35"/>
  </w:num>
  <w:num w:numId="10">
    <w:abstractNumId w:val="34"/>
  </w:num>
  <w:num w:numId="11">
    <w:abstractNumId w:val="41"/>
  </w:num>
  <w:num w:numId="12">
    <w:abstractNumId w:val="22"/>
  </w:num>
  <w:num w:numId="13">
    <w:abstractNumId w:val="8"/>
  </w:num>
  <w:num w:numId="14">
    <w:abstractNumId w:val="44"/>
  </w:num>
  <w:num w:numId="15">
    <w:abstractNumId w:val="24"/>
  </w:num>
  <w:num w:numId="16">
    <w:abstractNumId w:val="43"/>
  </w:num>
  <w:num w:numId="17">
    <w:abstractNumId w:val="14"/>
  </w:num>
  <w:num w:numId="18">
    <w:abstractNumId w:val="23"/>
  </w:num>
  <w:num w:numId="19">
    <w:abstractNumId w:val="12"/>
  </w:num>
  <w:num w:numId="20">
    <w:abstractNumId w:val="25"/>
  </w:num>
  <w:num w:numId="21">
    <w:abstractNumId w:val="5"/>
  </w:num>
  <w:num w:numId="22">
    <w:abstractNumId w:val="30"/>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8"/>
  </w:num>
  <w:num w:numId="28">
    <w:abstractNumId w:val="2"/>
  </w:num>
  <w:num w:numId="29">
    <w:abstractNumId w:val="7"/>
  </w:num>
  <w:num w:numId="30">
    <w:abstractNumId w:val="15"/>
  </w:num>
  <w:num w:numId="31">
    <w:abstractNumId w:val="11"/>
  </w:num>
  <w:num w:numId="32">
    <w:abstractNumId w:val="45"/>
  </w:num>
  <w:num w:numId="33">
    <w:abstractNumId w:val="33"/>
  </w:num>
  <w:num w:numId="34">
    <w:abstractNumId w:val="26"/>
  </w:num>
  <w:num w:numId="35">
    <w:abstractNumId w:val="1"/>
  </w:num>
  <w:num w:numId="36">
    <w:abstractNumId w:val="27"/>
  </w:num>
  <w:num w:numId="37">
    <w:abstractNumId w:val="39"/>
  </w:num>
  <w:num w:numId="38">
    <w:abstractNumId w:val="0"/>
  </w:num>
  <w:num w:numId="39">
    <w:abstractNumId w:val="4"/>
  </w:num>
  <w:num w:numId="40">
    <w:abstractNumId w:val="10"/>
  </w:num>
  <w:num w:numId="41">
    <w:abstractNumId w:val="17"/>
  </w:num>
  <w:num w:numId="42">
    <w:abstractNumId w:val="42"/>
  </w:num>
  <w:num w:numId="43">
    <w:abstractNumId w:val="6"/>
  </w:num>
  <w:num w:numId="44">
    <w:abstractNumId w:val="9"/>
  </w:num>
  <w:num w:numId="45">
    <w:abstractNumId w:val="37"/>
  </w:num>
  <w:num w:numId="46">
    <w:abstractNumId w:val="20"/>
  </w:num>
  <w:num w:numId="47">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es-CO"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pt-BR" w:vendorID="64" w:dllVersion="6" w:nlCheck="1" w:checkStyle="0"/>
  <w:activeWritingStyle w:appName="MSWord" w:lang="es-ES_tradnl" w:vendorID="64" w:dllVersion="0" w:nlCheck="1" w:checkStyle="0"/>
  <w:activeWritingStyle w:appName="MSWord" w:lang="es-CO" w:vendorID="64" w:dllVersion="0" w:nlCheck="1" w:checkStyle="0"/>
  <w:activeWritingStyle w:appName="MSWord" w:lang="es-ES" w:vendorID="64" w:dllVersion="0" w:nlCheck="1" w:checkStyle="0"/>
  <w:activeWritingStyle w:appName="MSWord" w:lang="pt-BR" w:vendorID="64" w:dllVersion="0" w:nlCheck="1" w:checkStyle="0"/>
  <w:activeWritingStyle w:appName="MSWord" w:lang="es-ES_tradnl" w:vendorID="64" w:dllVersion="131078" w:nlCheck="1" w:checkStyle="1"/>
  <w:activeWritingStyle w:appName="MSWord" w:lang="es-CO"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0BB"/>
    <w:rsid w:val="000005FA"/>
    <w:rsid w:val="000006EC"/>
    <w:rsid w:val="000009CE"/>
    <w:rsid w:val="00000D9E"/>
    <w:rsid w:val="00001E6A"/>
    <w:rsid w:val="00003FF2"/>
    <w:rsid w:val="0000471D"/>
    <w:rsid w:val="0000475E"/>
    <w:rsid w:val="0000483E"/>
    <w:rsid w:val="00005D3F"/>
    <w:rsid w:val="00006C69"/>
    <w:rsid w:val="00007839"/>
    <w:rsid w:val="000102C7"/>
    <w:rsid w:val="00010407"/>
    <w:rsid w:val="00012DF4"/>
    <w:rsid w:val="00012EA5"/>
    <w:rsid w:val="000141AA"/>
    <w:rsid w:val="00014523"/>
    <w:rsid w:val="00014DB0"/>
    <w:rsid w:val="00014E17"/>
    <w:rsid w:val="000151A5"/>
    <w:rsid w:val="000152BA"/>
    <w:rsid w:val="00015959"/>
    <w:rsid w:val="00015AA8"/>
    <w:rsid w:val="000162EA"/>
    <w:rsid w:val="000167C5"/>
    <w:rsid w:val="00016A2A"/>
    <w:rsid w:val="00017414"/>
    <w:rsid w:val="00017C93"/>
    <w:rsid w:val="000214BA"/>
    <w:rsid w:val="00021516"/>
    <w:rsid w:val="00022EF1"/>
    <w:rsid w:val="00023105"/>
    <w:rsid w:val="00023C04"/>
    <w:rsid w:val="000240F7"/>
    <w:rsid w:val="000247C5"/>
    <w:rsid w:val="000253A9"/>
    <w:rsid w:val="00025A89"/>
    <w:rsid w:val="00026CA8"/>
    <w:rsid w:val="00027641"/>
    <w:rsid w:val="000276B9"/>
    <w:rsid w:val="00032F70"/>
    <w:rsid w:val="00033CAB"/>
    <w:rsid w:val="00034181"/>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2010"/>
    <w:rsid w:val="00052282"/>
    <w:rsid w:val="000523BC"/>
    <w:rsid w:val="00052EE3"/>
    <w:rsid w:val="00053163"/>
    <w:rsid w:val="000538E5"/>
    <w:rsid w:val="00053D84"/>
    <w:rsid w:val="000547A3"/>
    <w:rsid w:val="0005634D"/>
    <w:rsid w:val="00056F04"/>
    <w:rsid w:val="000570B2"/>
    <w:rsid w:val="00057BCA"/>
    <w:rsid w:val="0006113E"/>
    <w:rsid w:val="00061A11"/>
    <w:rsid w:val="00061A35"/>
    <w:rsid w:val="00061E07"/>
    <w:rsid w:val="00061F5A"/>
    <w:rsid w:val="00062C11"/>
    <w:rsid w:val="000630D4"/>
    <w:rsid w:val="00063301"/>
    <w:rsid w:val="0006425F"/>
    <w:rsid w:val="00064C7C"/>
    <w:rsid w:val="000657F4"/>
    <w:rsid w:val="000658BA"/>
    <w:rsid w:val="00065A30"/>
    <w:rsid w:val="00065D5A"/>
    <w:rsid w:val="00067099"/>
    <w:rsid w:val="00067C27"/>
    <w:rsid w:val="00067CB2"/>
    <w:rsid w:val="00067EFD"/>
    <w:rsid w:val="00070AA4"/>
    <w:rsid w:val="0007108D"/>
    <w:rsid w:val="0007175F"/>
    <w:rsid w:val="00071E6D"/>
    <w:rsid w:val="00072070"/>
    <w:rsid w:val="00072509"/>
    <w:rsid w:val="00072AA0"/>
    <w:rsid w:val="00072BF0"/>
    <w:rsid w:val="0007470A"/>
    <w:rsid w:val="000756F8"/>
    <w:rsid w:val="0007655A"/>
    <w:rsid w:val="00076A6C"/>
    <w:rsid w:val="00076F44"/>
    <w:rsid w:val="00077969"/>
    <w:rsid w:val="0008003A"/>
    <w:rsid w:val="00080C13"/>
    <w:rsid w:val="00080E3F"/>
    <w:rsid w:val="00080E47"/>
    <w:rsid w:val="00081189"/>
    <w:rsid w:val="000817C9"/>
    <w:rsid w:val="00081DCB"/>
    <w:rsid w:val="0008329F"/>
    <w:rsid w:val="00084438"/>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547"/>
    <w:rsid w:val="00095630"/>
    <w:rsid w:val="00095EDC"/>
    <w:rsid w:val="00095F6C"/>
    <w:rsid w:val="000965D8"/>
    <w:rsid w:val="00096D45"/>
    <w:rsid w:val="000971F9"/>
    <w:rsid w:val="000976D4"/>
    <w:rsid w:val="00097FAC"/>
    <w:rsid w:val="000A03AE"/>
    <w:rsid w:val="000A1256"/>
    <w:rsid w:val="000A1306"/>
    <w:rsid w:val="000A173E"/>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A7B9C"/>
    <w:rsid w:val="000B003E"/>
    <w:rsid w:val="000B0099"/>
    <w:rsid w:val="000B29BC"/>
    <w:rsid w:val="000B3389"/>
    <w:rsid w:val="000B3915"/>
    <w:rsid w:val="000B3B34"/>
    <w:rsid w:val="000B4086"/>
    <w:rsid w:val="000B4489"/>
    <w:rsid w:val="000B4861"/>
    <w:rsid w:val="000B503D"/>
    <w:rsid w:val="000B5040"/>
    <w:rsid w:val="000B5059"/>
    <w:rsid w:val="000B57A2"/>
    <w:rsid w:val="000B58CE"/>
    <w:rsid w:val="000B5F0E"/>
    <w:rsid w:val="000B64F7"/>
    <w:rsid w:val="000B765B"/>
    <w:rsid w:val="000B77CC"/>
    <w:rsid w:val="000B7F70"/>
    <w:rsid w:val="000C0647"/>
    <w:rsid w:val="000C165F"/>
    <w:rsid w:val="000C174F"/>
    <w:rsid w:val="000C19C9"/>
    <w:rsid w:val="000C23CA"/>
    <w:rsid w:val="000C2883"/>
    <w:rsid w:val="000C393B"/>
    <w:rsid w:val="000C397F"/>
    <w:rsid w:val="000C4436"/>
    <w:rsid w:val="000C474A"/>
    <w:rsid w:val="000C4885"/>
    <w:rsid w:val="000C501E"/>
    <w:rsid w:val="000C5B0C"/>
    <w:rsid w:val="000C5B83"/>
    <w:rsid w:val="000C5D0D"/>
    <w:rsid w:val="000C6527"/>
    <w:rsid w:val="000C6863"/>
    <w:rsid w:val="000D009A"/>
    <w:rsid w:val="000D026A"/>
    <w:rsid w:val="000D04C6"/>
    <w:rsid w:val="000D0AC9"/>
    <w:rsid w:val="000D1983"/>
    <w:rsid w:val="000D19D6"/>
    <w:rsid w:val="000D1AB3"/>
    <w:rsid w:val="000D1E45"/>
    <w:rsid w:val="000D2071"/>
    <w:rsid w:val="000D20FA"/>
    <w:rsid w:val="000D22E0"/>
    <w:rsid w:val="000D3BC6"/>
    <w:rsid w:val="000D3D76"/>
    <w:rsid w:val="000D40F5"/>
    <w:rsid w:val="000D4898"/>
    <w:rsid w:val="000D4957"/>
    <w:rsid w:val="000D49B3"/>
    <w:rsid w:val="000D4CD3"/>
    <w:rsid w:val="000D63D1"/>
    <w:rsid w:val="000D6F46"/>
    <w:rsid w:val="000D78AD"/>
    <w:rsid w:val="000D7DCE"/>
    <w:rsid w:val="000D7E4A"/>
    <w:rsid w:val="000E0C57"/>
    <w:rsid w:val="000E0DA5"/>
    <w:rsid w:val="000E1093"/>
    <w:rsid w:val="000E21F2"/>
    <w:rsid w:val="000E23C1"/>
    <w:rsid w:val="000E2D3C"/>
    <w:rsid w:val="000E3A0A"/>
    <w:rsid w:val="000E3A51"/>
    <w:rsid w:val="000E3EC4"/>
    <w:rsid w:val="000E428A"/>
    <w:rsid w:val="000E6AD5"/>
    <w:rsid w:val="000E6D60"/>
    <w:rsid w:val="000E7799"/>
    <w:rsid w:val="000E796A"/>
    <w:rsid w:val="000F0672"/>
    <w:rsid w:val="000F1037"/>
    <w:rsid w:val="000F11E5"/>
    <w:rsid w:val="000F16BB"/>
    <w:rsid w:val="000F1774"/>
    <w:rsid w:val="000F17C6"/>
    <w:rsid w:val="000F1B29"/>
    <w:rsid w:val="000F4160"/>
    <w:rsid w:val="000F5645"/>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F62"/>
    <w:rsid w:val="001075FE"/>
    <w:rsid w:val="00110397"/>
    <w:rsid w:val="00110423"/>
    <w:rsid w:val="00110A71"/>
    <w:rsid w:val="00111187"/>
    <w:rsid w:val="0011200B"/>
    <w:rsid w:val="00113369"/>
    <w:rsid w:val="00113385"/>
    <w:rsid w:val="00113D68"/>
    <w:rsid w:val="00114D99"/>
    <w:rsid w:val="0011503C"/>
    <w:rsid w:val="00115A88"/>
    <w:rsid w:val="001170FB"/>
    <w:rsid w:val="0011763C"/>
    <w:rsid w:val="00117C81"/>
    <w:rsid w:val="00120477"/>
    <w:rsid w:val="00120610"/>
    <w:rsid w:val="00120C52"/>
    <w:rsid w:val="00122650"/>
    <w:rsid w:val="00122BEA"/>
    <w:rsid w:val="00122E63"/>
    <w:rsid w:val="001237C9"/>
    <w:rsid w:val="001257A4"/>
    <w:rsid w:val="00126126"/>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7763"/>
    <w:rsid w:val="0013780B"/>
    <w:rsid w:val="00141814"/>
    <w:rsid w:val="00142D12"/>
    <w:rsid w:val="001430E6"/>
    <w:rsid w:val="001434E6"/>
    <w:rsid w:val="00143CC6"/>
    <w:rsid w:val="00144745"/>
    <w:rsid w:val="00145793"/>
    <w:rsid w:val="00145C5D"/>
    <w:rsid w:val="00145D64"/>
    <w:rsid w:val="00146852"/>
    <w:rsid w:val="00147853"/>
    <w:rsid w:val="001478B3"/>
    <w:rsid w:val="00147923"/>
    <w:rsid w:val="0015022D"/>
    <w:rsid w:val="0015083A"/>
    <w:rsid w:val="001512EA"/>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5F9"/>
    <w:rsid w:val="001617A1"/>
    <w:rsid w:val="00161946"/>
    <w:rsid w:val="00163FA7"/>
    <w:rsid w:val="0016486B"/>
    <w:rsid w:val="00165219"/>
    <w:rsid w:val="00165B88"/>
    <w:rsid w:val="00165D57"/>
    <w:rsid w:val="00165F0F"/>
    <w:rsid w:val="001664F4"/>
    <w:rsid w:val="001666C7"/>
    <w:rsid w:val="00167F1D"/>
    <w:rsid w:val="0017011F"/>
    <w:rsid w:val="00170C0D"/>
    <w:rsid w:val="00171107"/>
    <w:rsid w:val="00171511"/>
    <w:rsid w:val="0017168E"/>
    <w:rsid w:val="00171CFF"/>
    <w:rsid w:val="001728E5"/>
    <w:rsid w:val="001732CB"/>
    <w:rsid w:val="00173337"/>
    <w:rsid w:val="001735AD"/>
    <w:rsid w:val="001736C7"/>
    <w:rsid w:val="001752EA"/>
    <w:rsid w:val="0017553F"/>
    <w:rsid w:val="001758FA"/>
    <w:rsid w:val="00177966"/>
    <w:rsid w:val="00177EB4"/>
    <w:rsid w:val="0018021F"/>
    <w:rsid w:val="00180411"/>
    <w:rsid w:val="00180C8C"/>
    <w:rsid w:val="00181F19"/>
    <w:rsid w:val="001838AD"/>
    <w:rsid w:val="00184189"/>
    <w:rsid w:val="00184C8B"/>
    <w:rsid w:val="00185262"/>
    <w:rsid w:val="00185324"/>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F7"/>
    <w:rsid w:val="001C0F0E"/>
    <w:rsid w:val="001C0F40"/>
    <w:rsid w:val="001C10CF"/>
    <w:rsid w:val="001C128F"/>
    <w:rsid w:val="001C23D8"/>
    <w:rsid w:val="001C2F3C"/>
    <w:rsid w:val="001C32D9"/>
    <w:rsid w:val="001C4254"/>
    <w:rsid w:val="001C45B5"/>
    <w:rsid w:val="001C4A22"/>
    <w:rsid w:val="001C5482"/>
    <w:rsid w:val="001C5918"/>
    <w:rsid w:val="001C5A4D"/>
    <w:rsid w:val="001C5DC1"/>
    <w:rsid w:val="001C6284"/>
    <w:rsid w:val="001C6703"/>
    <w:rsid w:val="001C699C"/>
    <w:rsid w:val="001C6F6E"/>
    <w:rsid w:val="001C791C"/>
    <w:rsid w:val="001C7DDB"/>
    <w:rsid w:val="001D06DE"/>
    <w:rsid w:val="001D08FC"/>
    <w:rsid w:val="001D0BDB"/>
    <w:rsid w:val="001D152E"/>
    <w:rsid w:val="001D1D09"/>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14"/>
    <w:rsid w:val="001E1EA3"/>
    <w:rsid w:val="001E24D7"/>
    <w:rsid w:val="001E25E0"/>
    <w:rsid w:val="001E2B85"/>
    <w:rsid w:val="001E2C1B"/>
    <w:rsid w:val="001E2F80"/>
    <w:rsid w:val="001E2FD0"/>
    <w:rsid w:val="001E392A"/>
    <w:rsid w:val="001E3E19"/>
    <w:rsid w:val="001E49CB"/>
    <w:rsid w:val="001E4B80"/>
    <w:rsid w:val="001E54C8"/>
    <w:rsid w:val="001E6284"/>
    <w:rsid w:val="001E6287"/>
    <w:rsid w:val="001E6F8A"/>
    <w:rsid w:val="001F004C"/>
    <w:rsid w:val="001F009F"/>
    <w:rsid w:val="001F022D"/>
    <w:rsid w:val="001F112A"/>
    <w:rsid w:val="001F12F4"/>
    <w:rsid w:val="001F1303"/>
    <w:rsid w:val="001F16FC"/>
    <w:rsid w:val="001F1E62"/>
    <w:rsid w:val="001F23DB"/>
    <w:rsid w:val="001F30F3"/>
    <w:rsid w:val="001F32BB"/>
    <w:rsid w:val="001F39AA"/>
    <w:rsid w:val="001F431A"/>
    <w:rsid w:val="001F5749"/>
    <w:rsid w:val="001F576F"/>
    <w:rsid w:val="001F5A63"/>
    <w:rsid w:val="001F5DAB"/>
    <w:rsid w:val="001F5E9B"/>
    <w:rsid w:val="001F61E9"/>
    <w:rsid w:val="001F762F"/>
    <w:rsid w:val="001F7A7F"/>
    <w:rsid w:val="00200E1E"/>
    <w:rsid w:val="0020119B"/>
    <w:rsid w:val="002019AD"/>
    <w:rsid w:val="00201F15"/>
    <w:rsid w:val="0020463F"/>
    <w:rsid w:val="002046F9"/>
    <w:rsid w:val="00205329"/>
    <w:rsid w:val="0020588D"/>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7109"/>
    <w:rsid w:val="00217312"/>
    <w:rsid w:val="0021733C"/>
    <w:rsid w:val="00219C0B"/>
    <w:rsid w:val="00220EC0"/>
    <w:rsid w:val="00220FBD"/>
    <w:rsid w:val="0022122C"/>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3BDF"/>
    <w:rsid w:val="002347C5"/>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797"/>
    <w:rsid w:val="0024603B"/>
    <w:rsid w:val="00246212"/>
    <w:rsid w:val="002463C7"/>
    <w:rsid w:val="002473FF"/>
    <w:rsid w:val="002475F2"/>
    <w:rsid w:val="00247659"/>
    <w:rsid w:val="002476A4"/>
    <w:rsid w:val="002476B5"/>
    <w:rsid w:val="00247D3D"/>
    <w:rsid w:val="00247F54"/>
    <w:rsid w:val="0025049A"/>
    <w:rsid w:val="00250BE9"/>
    <w:rsid w:val="002519EE"/>
    <w:rsid w:val="00252078"/>
    <w:rsid w:val="00252396"/>
    <w:rsid w:val="0025365E"/>
    <w:rsid w:val="00253DD5"/>
    <w:rsid w:val="00254B44"/>
    <w:rsid w:val="002557FC"/>
    <w:rsid w:val="00255A92"/>
    <w:rsid w:val="00257916"/>
    <w:rsid w:val="00257B82"/>
    <w:rsid w:val="00257E9E"/>
    <w:rsid w:val="002603D5"/>
    <w:rsid w:val="00260530"/>
    <w:rsid w:val="00260622"/>
    <w:rsid w:val="002606BE"/>
    <w:rsid w:val="0026073B"/>
    <w:rsid w:val="00261045"/>
    <w:rsid w:val="002613E2"/>
    <w:rsid w:val="00261B5B"/>
    <w:rsid w:val="00262ECB"/>
    <w:rsid w:val="00263104"/>
    <w:rsid w:val="002641A5"/>
    <w:rsid w:val="00264E75"/>
    <w:rsid w:val="0026527E"/>
    <w:rsid w:val="00265384"/>
    <w:rsid w:val="00265D6E"/>
    <w:rsid w:val="002667AF"/>
    <w:rsid w:val="00266B23"/>
    <w:rsid w:val="00266C08"/>
    <w:rsid w:val="002675CB"/>
    <w:rsid w:val="00267A80"/>
    <w:rsid w:val="00267C8B"/>
    <w:rsid w:val="00267D97"/>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6316"/>
    <w:rsid w:val="00287CA7"/>
    <w:rsid w:val="002904F3"/>
    <w:rsid w:val="002907B1"/>
    <w:rsid w:val="00290933"/>
    <w:rsid w:val="00292120"/>
    <w:rsid w:val="002932F3"/>
    <w:rsid w:val="00294328"/>
    <w:rsid w:val="00296256"/>
    <w:rsid w:val="002964C2"/>
    <w:rsid w:val="00296B96"/>
    <w:rsid w:val="00296BD7"/>
    <w:rsid w:val="00296F84"/>
    <w:rsid w:val="0029754F"/>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5F64"/>
    <w:rsid w:val="002A7633"/>
    <w:rsid w:val="002A7B6D"/>
    <w:rsid w:val="002A7D28"/>
    <w:rsid w:val="002A7D56"/>
    <w:rsid w:val="002B093A"/>
    <w:rsid w:val="002B174B"/>
    <w:rsid w:val="002B1C9D"/>
    <w:rsid w:val="002B28E6"/>
    <w:rsid w:val="002B2CB9"/>
    <w:rsid w:val="002B324D"/>
    <w:rsid w:val="002B3662"/>
    <w:rsid w:val="002B4389"/>
    <w:rsid w:val="002B5340"/>
    <w:rsid w:val="002B643E"/>
    <w:rsid w:val="002B7167"/>
    <w:rsid w:val="002B73A3"/>
    <w:rsid w:val="002B79F3"/>
    <w:rsid w:val="002B7B5B"/>
    <w:rsid w:val="002C00E6"/>
    <w:rsid w:val="002C0C8B"/>
    <w:rsid w:val="002C1662"/>
    <w:rsid w:val="002C184D"/>
    <w:rsid w:val="002C25D3"/>
    <w:rsid w:val="002C2CE9"/>
    <w:rsid w:val="002C2D0A"/>
    <w:rsid w:val="002C3551"/>
    <w:rsid w:val="002C3BB6"/>
    <w:rsid w:val="002C3D21"/>
    <w:rsid w:val="002C405E"/>
    <w:rsid w:val="002C409D"/>
    <w:rsid w:val="002C428E"/>
    <w:rsid w:val="002C4349"/>
    <w:rsid w:val="002C44D2"/>
    <w:rsid w:val="002C4EC7"/>
    <w:rsid w:val="002C5388"/>
    <w:rsid w:val="002C57F2"/>
    <w:rsid w:val="002C587B"/>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43"/>
    <w:rsid w:val="002D4CF0"/>
    <w:rsid w:val="002D6084"/>
    <w:rsid w:val="002D6C7D"/>
    <w:rsid w:val="002D72EC"/>
    <w:rsid w:val="002D78AB"/>
    <w:rsid w:val="002E0371"/>
    <w:rsid w:val="002E0A5B"/>
    <w:rsid w:val="002E1191"/>
    <w:rsid w:val="002E19FE"/>
    <w:rsid w:val="002E1B04"/>
    <w:rsid w:val="002E2E72"/>
    <w:rsid w:val="002E364A"/>
    <w:rsid w:val="002E3A0A"/>
    <w:rsid w:val="002E4532"/>
    <w:rsid w:val="002E4D37"/>
    <w:rsid w:val="002E539F"/>
    <w:rsid w:val="002E56C0"/>
    <w:rsid w:val="002E5C71"/>
    <w:rsid w:val="002E5F93"/>
    <w:rsid w:val="002E6DD9"/>
    <w:rsid w:val="002E6F73"/>
    <w:rsid w:val="002E71E8"/>
    <w:rsid w:val="002E7A12"/>
    <w:rsid w:val="002E7F73"/>
    <w:rsid w:val="002F08DA"/>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3FFD"/>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3B0"/>
    <w:rsid w:val="00324893"/>
    <w:rsid w:val="00324926"/>
    <w:rsid w:val="00324D5F"/>
    <w:rsid w:val="0032508D"/>
    <w:rsid w:val="003265EB"/>
    <w:rsid w:val="003268C8"/>
    <w:rsid w:val="00326D58"/>
    <w:rsid w:val="003272E6"/>
    <w:rsid w:val="003274F9"/>
    <w:rsid w:val="003279D5"/>
    <w:rsid w:val="00327CA9"/>
    <w:rsid w:val="003301A4"/>
    <w:rsid w:val="00330703"/>
    <w:rsid w:val="00330D03"/>
    <w:rsid w:val="00330F44"/>
    <w:rsid w:val="00330F4A"/>
    <w:rsid w:val="00331BDD"/>
    <w:rsid w:val="00331CDE"/>
    <w:rsid w:val="00332E64"/>
    <w:rsid w:val="00332EBB"/>
    <w:rsid w:val="00332FE4"/>
    <w:rsid w:val="00333350"/>
    <w:rsid w:val="003335C9"/>
    <w:rsid w:val="00334246"/>
    <w:rsid w:val="003352C7"/>
    <w:rsid w:val="0033695C"/>
    <w:rsid w:val="00336E5E"/>
    <w:rsid w:val="0033748D"/>
    <w:rsid w:val="003378CE"/>
    <w:rsid w:val="00340748"/>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127F"/>
    <w:rsid w:val="003518D2"/>
    <w:rsid w:val="00351C1F"/>
    <w:rsid w:val="00351F6B"/>
    <w:rsid w:val="0035203D"/>
    <w:rsid w:val="00352250"/>
    <w:rsid w:val="003539FB"/>
    <w:rsid w:val="00354100"/>
    <w:rsid w:val="00354279"/>
    <w:rsid w:val="0035483B"/>
    <w:rsid w:val="00355323"/>
    <w:rsid w:val="00357FBF"/>
    <w:rsid w:val="003611E0"/>
    <w:rsid w:val="003621B8"/>
    <w:rsid w:val="00362966"/>
    <w:rsid w:val="00362B5F"/>
    <w:rsid w:val="003631BC"/>
    <w:rsid w:val="00364326"/>
    <w:rsid w:val="003649EC"/>
    <w:rsid w:val="00364C7F"/>
    <w:rsid w:val="003663F9"/>
    <w:rsid w:val="0036645A"/>
    <w:rsid w:val="00367B76"/>
    <w:rsid w:val="00370ABF"/>
    <w:rsid w:val="00370E6A"/>
    <w:rsid w:val="003716FD"/>
    <w:rsid w:val="003718B5"/>
    <w:rsid w:val="00371DB9"/>
    <w:rsid w:val="00371FC1"/>
    <w:rsid w:val="0037206A"/>
    <w:rsid w:val="003725B0"/>
    <w:rsid w:val="003726B3"/>
    <w:rsid w:val="0037276B"/>
    <w:rsid w:val="00372DEC"/>
    <w:rsid w:val="0037302A"/>
    <w:rsid w:val="003732B1"/>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0C43"/>
    <w:rsid w:val="00380F4F"/>
    <w:rsid w:val="00382599"/>
    <w:rsid w:val="00382820"/>
    <w:rsid w:val="003828E3"/>
    <w:rsid w:val="00382C12"/>
    <w:rsid w:val="00383D48"/>
    <w:rsid w:val="003842BC"/>
    <w:rsid w:val="003846DF"/>
    <w:rsid w:val="003846E5"/>
    <w:rsid w:val="00384AFB"/>
    <w:rsid w:val="003850DE"/>
    <w:rsid w:val="00385E7E"/>
    <w:rsid w:val="00386DCE"/>
    <w:rsid w:val="00386EFC"/>
    <w:rsid w:val="003872AC"/>
    <w:rsid w:val="003914A5"/>
    <w:rsid w:val="0039219B"/>
    <w:rsid w:val="003932B1"/>
    <w:rsid w:val="00393CF8"/>
    <w:rsid w:val="00394E90"/>
    <w:rsid w:val="003958A7"/>
    <w:rsid w:val="003969ED"/>
    <w:rsid w:val="003972C6"/>
    <w:rsid w:val="003A0FE6"/>
    <w:rsid w:val="003A11F3"/>
    <w:rsid w:val="003A1468"/>
    <w:rsid w:val="003A3D0B"/>
    <w:rsid w:val="003A4027"/>
    <w:rsid w:val="003A4280"/>
    <w:rsid w:val="003A4676"/>
    <w:rsid w:val="003A4A7F"/>
    <w:rsid w:val="003A4B99"/>
    <w:rsid w:val="003A580C"/>
    <w:rsid w:val="003A5B6A"/>
    <w:rsid w:val="003A62ED"/>
    <w:rsid w:val="003A6731"/>
    <w:rsid w:val="003A692B"/>
    <w:rsid w:val="003A6E71"/>
    <w:rsid w:val="003B05DE"/>
    <w:rsid w:val="003B14AA"/>
    <w:rsid w:val="003B24F9"/>
    <w:rsid w:val="003B28EC"/>
    <w:rsid w:val="003B2949"/>
    <w:rsid w:val="003B2C1A"/>
    <w:rsid w:val="003B2D69"/>
    <w:rsid w:val="003B3ADA"/>
    <w:rsid w:val="003B3E7F"/>
    <w:rsid w:val="003B402F"/>
    <w:rsid w:val="003B4062"/>
    <w:rsid w:val="003B4152"/>
    <w:rsid w:val="003B437D"/>
    <w:rsid w:val="003B4635"/>
    <w:rsid w:val="003B566D"/>
    <w:rsid w:val="003B623A"/>
    <w:rsid w:val="003B65FF"/>
    <w:rsid w:val="003B699E"/>
    <w:rsid w:val="003B6B61"/>
    <w:rsid w:val="003B7030"/>
    <w:rsid w:val="003B7654"/>
    <w:rsid w:val="003C06B2"/>
    <w:rsid w:val="003C095B"/>
    <w:rsid w:val="003C0A12"/>
    <w:rsid w:val="003C1DD7"/>
    <w:rsid w:val="003C2C58"/>
    <w:rsid w:val="003C3252"/>
    <w:rsid w:val="003C3533"/>
    <w:rsid w:val="003C365F"/>
    <w:rsid w:val="003C54DC"/>
    <w:rsid w:val="003C560D"/>
    <w:rsid w:val="003C72FF"/>
    <w:rsid w:val="003C7723"/>
    <w:rsid w:val="003C7748"/>
    <w:rsid w:val="003D04DC"/>
    <w:rsid w:val="003D04E5"/>
    <w:rsid w:val="003D08D3"/>
    <w:rsid w:val="003D0FBD"/>
    <w:rsid w:val="003D1329"/>
    <w:rsid w:val="003D1815"/>
    <w:rsid w:val="003D1D57"/>
    <w:rsid w:val="003D1E4F"/>
    <w:rsid w:val="003D2151"/>
    <w:rsid w:val="003D286D"/>
    <w:rsid w:val="003D2ADB"/>
    <w:rsid w:val="003D2D0A"/>
    <w:rsid w:val="003D2EFA"/>
    <w:rsid w:val="003D3176"/>
    <w:rsid w:val="003D3355"/>
    <w:rsid w:val="003D370A"/>
    <w:rsid w:val="003D3B94"/>
    <w:rsid w:val="003D3DCB"/>
    <w:rsid w:val="003D439A"/>
    <w:rsid w:val="003D452C"/>
    <w:rsid w:val="003D4EF3"/>
    <w:rsid w:val="003D5F89"/>
    <w:rsid w:val="003D6A3D"/>
    <w:rsid w:val="003D7713"/>
    <w:rsid w:val="003E1731"/>
    <w:rsid w:val="003E2405"/>
    <w:rsid w:val="003E2436"/>
    <w:rsid w:val="003E24D5"/>
    <w:rsid w:val="003E25B0"/>
    <w:rsid w:val="003E2654"/>
    <w:rsid w:val="003E2C38"/>
    <w:rsid w:val="003E3278"/>
    <w:rsid w:val="003E327D"/>
    <w:rsid w:val="003E5750"/>
    <w:rsid w:val="003E5AC6"/>
    <w:rsid w:val="003E5B9E"/>
    <w:rsid w:val="003E5EC5"/>
    <w:rsid w:val="003E617A"/>
    <w:rsid w:val="003E6E31"/>
    <w:rsid w:val="003F03DA"/>
    <w:rsid w:val="003F118A"/>
    <w:rsid w:val="003F29F6"/>
    <w:rsid w:val="003F3033"/>
    <w:rsid w:val="003F3A4A"/>
    <w:rsid w:val="003F3F65"/>
    <w:rsid w:val="003F5C57"/>
    <w:rsid w:val="003F6390"/>
    <w:rsid w:val="003F6E68"/>
    <w:rsid w:val="00400AEB"/>
    <w:rsid w:val="00400C53"/>
    <w:rsid w:val="00401870"/>
    <w:rsid w:val="00403135"/>
    <w:rsid w:val="0040387C"/>
    <w:rsid w:val="00404893"/>
    <w:rsid w:val="004050AB"/>
    <w:rsid w:val="004052D8"/>
    <w:rsid w:val="00405353"/>
    <w:rsid w:val="00406322"/>
    <w:rsid w:val="0040732A"/>
    <w:rsid w:val="00407886"/>
    <w:rsid w:val="00410C8E"/>
    <w:rsid w:val="004122CE"/>
    <w:rsid w:val="0041267D"/>
    <w:rsid w:val="004127AC"/>
    <w:rsid w:val="0041298D"/>
    <w:rsid w:val="00414109"/>
    <w:rsid w:val="004151C1"/>
    <w:rsid w:val="0041564B"/>
    <w:rsid w:val="004156F4"/>
    <w:rsid w:val="00416EEC"/>
    <w:rsid w:val="004171A8"/>
    <w:rsid w:val="004177F3"/>
    <w:rsid w:val="004201B0"/>
    <w:rsid w:val="0042040C"/>
    <w:rsid w:val="00420B54"/>
    <w:rsid w:val="00420CCA"/>
    <w:rsid w:val="004212BF"/>
    <w:rsid w:val="004216F0"/>
    <w:rsid w:val="0042187B"/>
    <w:rsid w:val="00422585"/>
    <w:rsid w:val="00422663"/>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F3B"/>
    <w:rsid w:val="004401D2"/>
    <w:rsid w:val="00440BF9"/>
    <w:rsid w:val="00441666"/>
    <w:rsid w:val="00441772"/>
    <w:rsid w:val="00441913"/>
    <w:rsid w:val="00441EFF"/>
    <w:rsid w:val="004423F2"/>
    <w:rsid w:val="004425CF"/>
    <w:rsid w:val="0044273F"/>
    <w:rsid w:val="00442C0A"/>
    <w:rsid w:val="00444079"/>
    <w:rsid w:val="004445D4"/>
    <w:rsid w:val="004448A4"/>
    <w:rsid w:val="00444A03"/>
    <w:rsid w:val="00444DF0"/>
    <w:rsid w:val="004454B2"/>
    <w:rsid w:val="00445734"/>
    <w:rsid w:val="00445819"/>
    <w:rsid w:val="00445B95"/>
    <w:rsid w:val="00445D31"/>
    <w:rsid w:val="00445ED4"/>
    <w:rsid w:val="00445F62"/>
    <w:rsid w:val="00447084"/>
    <w:rsid w:val="0044775C"/>
    <w:rsid w:val="0045010E"/>
    <w:rsid w:val="004503AB"/>
    <w:rsid w:val="00450E48"/>
    <w:rsid w:val="004514BC"/>
    <w:rsid w:val="0045174B"/>
    <w:rsid w:val="00452E7E"/>
    <w:rsid w:val="0045341F"/>
    <w:rsid w:val="0045362D"/>
    <w:rsid w:val="004537BD"/>
    <w:rsid w:val="00453C57"/>
    <w:rsid w:val="004541E0"/>
    <w:rsid w:val="00455561"/>
    <w:rsid w:val="00455C0E"/>
    <w:rsid w:val="00455CC8"/>
    <w:rsid w:val="00456010"/>
    <w:rsid w:val="00456D50"/>
    <w:rsid w:val="00457105"/>
    <w:rsid w:val="0045743B"/>
    <w:rsid w:val="0045755B"/>
    <w:rsid w:val="00460AAA"/>
    <w:rsid w:val="004612AB"/>
    <w:rsid w:val="00461618"/>
    <w:rsid w:val="004620DF"/>
    <w:rsid w:val="004629B7"/>
    <w:rsid w:val="00462CF8"/>
    <w:rsid w:val="00463E00"/>
    <w:rsid w:val="004654CA"/>
    <w:rsid w:val="004665AA"/>
    <w:rsid w:val="00466676"/>
    <w:rsid w:val="00467904"/>
    <w:rsid w:val="00467E64"/>
    <w:rsid w:val="00467E7B"/>
    <w:rsid w:val="00470404"/>
    <w:rsid w:val="00470680"/>
    <w:rsid w:val="00471288"/>
    <w:rsid w:val="004712D5"/>
    <w:rsid w:val="00471B85"/>
    <w:rsid w:val="00471E64"/>
    <w:rsid w:val="00472BD4"/>
    <w:rsid w:val="00472D08"/>
    <w:rsid w:val="00473601"/>
    <w:rsid w:val="004739F4"/>
    <w:rsid w:val="0047410E"/>
    <w:rsid w:val="00474ED6"/>
    <w:rsid w:val="00475605"/>
    <w:rsid w:val="0047571D"/>
    <w:rsid w:val="004771A7"/>
    <w:rsid w:val="0047748D"/>
    <w:rsid w:val="00477792"/>
    <w:rsid w:val="004779B2"/>
    <w:rsid w:val="00477F94"/>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93C"/>
    <w:rsid w:val="004943C1"/>
    <w:rsid w:val="0049443C"/>
    <w:rsid w:val="00494A08"/>
    <w:rsid w:val="00494EBF"/>
    <w:rsid w:val="00495738"/>
    <w:rsid w:val="00495CD8"/>
    <w:rsid w:val="00496823"/>
    <w:rsid w:val="00496B48"/>
    <w:rsid w:val="004974C0"/>
    <w:rsid w:val="004976B2"/>
    <w:rsid w:val="00497AF2"/>
    <w:rsid w:val="00497C29"/>
    <w:rsid w:val="004A013F"/>
    <w:rsid w:val="004A0621"/>
    <w:rsid w:val="004A07C8"/>
    <w:rsid w:val="004A08AB"/>
    <w:rsid w:val="004A1766"/>
    <w:rsid w:val="004A23A2"/>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07F3"/>
    <w:rsid w:val="004B13FA"/>
    <w:rsid w:val="004B18A5"/>
    <w:rsid w:val="004B1B07"/>
    <w:rsid w:val="004B2F8D"/>
    <w:rsid w:val="004B3267"/>
    <w:rsid w:val="004B3C7A"/>
    <w:rsid w:val="004B3CC3"/>
    <w:rsid w:val="004B563E"/>
    <w:rsid w:val="004B5A68"/>
    <w:rsid w:val="004B5B0D"/>
    <w:rsid w:val="004B5DE6"/>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1EA"/>
    <w:rsid w:val="004C4702"/>
    <w:rsid w:val="004C4DF2"/>
    <w:rsid w:val="004C51C2"/>
    <w:rsid w:val="004C6742"/>
    <w:rsid w:val="004C7123"/>
    <w:rsid w:val="004D0051"/>
    <w:rsid w:val="004D018D"/>
    <w:rsid w:val="004D0844"/>
    <w:rsid w:val="004D0E09"/>
    <w:rsid w:val="004D2868"/>
    <w:rsid w:val="004D2913"/>
    <w:rsid w:val="004D2B03"/>
    <w:rsid w:val="004D2CAC"/>
    <w:rsid w:val="004D313D"/>
    <w:rsid w:val="004D319A"/>
    <w:rsid w:val="004D3F32"/>
    <w:rsid w:val="004D4356"/>
    <w:rsid w:val="004D44F0"/>
    <w:rsid w:val="004D4640"/>
    <w:rsid w:val="004D482E"/>
    <w:rsid w:val="004D7492"/>
    <w:rsid w:val="004E03EF"/>
    <w:rsid w:val="004E06CC"/>
    <w:rsid w:val="004E0AB1"/>
    <w:rsid w:val="004E146B"/>
    <w:rsid w:val="004E15D2"/>
    <w:rsid w:val="004E1B6C"/>
    <w:rsid w:val="004E2C15"/>
    <w:rsid w:val="004E3E15"/>
    <w:rsid w:val="004E51EC"/>
    <w:rsid w:val="004E52EC"/>
    <w:rsid w:val="004E5316"/>
    <w:rsid w:val="004E53DC"/>
    <w:rsid w:val="004E5850"/>
    <w:rsid w:val="004E5A00"/>
    <w:rsid w:val="004E5C59"/>
    <w:rsid w:val="004E69B8"/>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D51"/>
    <w:rsid w:val="004F4F6B"/>
    <w:rsid w:val="004F50A5"/>
    <w:rsid w:val="004F51C1"/>
    <w:rsid w:val="004F5A09"/>
    <w:rsid w:val="004F5CBA"/>
    <w:rsid w:val="004F5E23"/>
    <w:rsid w:val="004F5E93"/>
    <w:rsid w:val="004F5EC8"/>
    <w:rsid w:val="004F7D05"/>
    <w:rsid w:val="00500287"/>
    <w:rsid w:val="005004D9"/>
    <w:rsid w:val="00500697"/>
    <w:rsid w:val="005019F6"/>
    <w:rsid w:val="00502134"/>
    <w:rsid w:val="0050247F"/>
    <w:rsid w:val="00502DFB"/>
    <w:rsid w:val="005037CC"/>
    <w:rsid w:val="00503D82"/>
    <w:rsid w:val="005040D3"/>
    <w:rsid w:val="00504AD3"/>
    <w:rsid w:val="005054F1"/>
    <w:rsid w:val="0050557B"/>
    <w:rsid w:val="005059F6"/>
    <w:rsid w:val="00505F44"/>
    <w:rsid w:val="0050638A"/>
    <w:rsid w:val="005072A0"/>
    <w:rsid w:val="0050733A"/>
    <w:rsid w:val="00507632"/>
    <w:rsid w:val="00510360"/>
    <w:rsid w:val="00510443"/>
    <w:rsid w:val="005107EA"/>
    <w:rsid w:val="00510E42"/>
    <w:rsid w:val="0051288B"/>
    <w:rsid w:val="00512FF3"/>
    <w:rsid w:val="00513993"/>
    <w:rsid w:val="005145EA"/>
    <w:rsid w:val="00516419"/>
    <w:rsid w:val="00516431"/>
    <w:rsid w:val="00516789"/>
    <w:rsid w:val="00516B38"/>
    <w:rsid w:val="00516BD2"/>
    <w:rsid w:val="0052119C"/>
    <w:rsid w:val="00521351"/>
    <w:rsid w:val="00521770"/>
    <w:rsid w:val="005218AA"/>
    <w:rsid w:val="0052228A"/>
    <w:rsid w:val="00523C9A"/>
    <w:rsid w:val="00524149"/>
    <w:rsid w:val="0052495F"/>
    <w:rsid w:val="00524D37"/>
    <w:rsid w:val="00524EC6"/>
    <w:rsid w:val="00525206"/>
    <w:rsid w:val="00525C27"/>
    <w:rsid w:val="0052627D"/>
    <w:rsid w:val="00526D1D"/>
    <w:rsid w:val="0052723B"/>
    <w:rsid w:val="0052725C"/>
    <w:rsid w:val="0052734C"/>
    <w:rsid w:val="00527F29"/>
    <w:rsid w:val="00530E1A"/>
    <w:rsid w:val="005310D6"/>
    <w:rsid w:val="00531391"/>
    <w:rsid w:val="00531D59"/>
    <w:rsid w:val="0053245A"/>
    <w:rsid w:val="00533777"/>
    <w:rsid w:val="00535218"/>
    <w:rsid w:val="005352C0"/>
    <w:rsid w:val="00535792"/>
    <w:rsid w:val="005362B8"/>
    <w:rsid w:val="005363D0"/>
    <w:rsid w:val="005364D3"/>
    <w:rsid w:val="005376E2"/>
    <w:rsid w:val="00537845"/>
    <w:rsid w:val="00540323"/>
    <w:rsid w:val="00540609"/>
    <w:rsid w:val="00540678"/>
    <w:rsid w:val="0054134C"/>
    <w:rsid w:val="00541984"/>
    <w:rsid w:val="00541C9A"/>
    <w:rsid w:val="00541CE9"/>
    <w:rsid w:val="005420AC"/>
    <w:rsid w:val="00543007"/>
    <w:rsid w:val="00543917"/>
    <w:rsid w:val="00544093"/>
    <w:rsid w:val="00545461"/>
    <w:rsid w:val="00545462"/>
    <w:rsid w:val="00545552"/>
    <w:rsid w:val="00545E7A"/>
    <w:rsid w:val="00545FF4"/>
    <w:rsid w:val="005462E9"/>
    <w:rsid w:val="00546B4C"/>
    <w:rsid w:val="00546CA9"/>
    <w:rsid w:val="00546EB2"/>
    <w:rsid w:val="00547CE3"/>
    <w:rsid w:val="005505BB"/>
    <w:rsid w:val="005516BA"/>
    <w:rsid w:val="005517BE"/>
    <w:rsid w:val="00552CDF"/>
    <w:rsid w:val="00552F4C"/>
    <w:rsid w:val="00553F2C"/>
    <w:rsid w:val="00554028"/>
    <w:rsid w:val="005554C9"/>
    <w:rsid w:val="005558FB"/>
    <w:rsid w:val="00555B22"/>
    <w:rsid w:val="00556486"/>
    <w:rsid w:val="0055655F"/>
    <w:rsid w:val="00557030"/>
    <w:rsid w:val="00557EE2"/>
    <w:rsid w:val="00560A1E"/>
    <w:rsid w:val="005614D9"/>
    <w:rsid w:val="00561C59"/>
    <w:rsid w:val="005623A5"/>
    <w:rsid w:val="00562A32"/>
    <w:rsid w:val="0056316A"/>
    <w:rsid w:val="005633C4"/>
    <w:rsid w:val="00563730"/>
    <w:rsid w:val="005638FE"/>
    <w:rsid w:val="0056509E"/>
    <w:rsid w:val="00566FA5"/>
    <w:rsid w:val="005673A4"/>
    <w:rsid w:val="00567CDE"/>
    <w:rsid w:val="005707EF"/>
    <w:rsid w:val="00571595"/>
    <w:rsid w:val="00571604"/>
    <w:rsid w:val="005717EB"/>
    <w:rsid w:val="0057246D"/>
    <w:rsid w:val="005724DB"/>
    <w:rsid w:val="0057370B"/>
    <w:rsid w:val="005753E2"/>
    <w:rsid w:val="00576821"/>
    <w:rsid w:val="00576B01"/>
    <w:rsid w:val="005800F3"/>
    <w:rsid w:val="00580768"/>
    <w:rsid w:val="005807D3"/>
    <w:rsid w:val="00581025"/>
    <w:rsid w:val="005814B5"/>
    <w:rsid w:val="005817A0"/>
    <w:rsid w:val="00581C99"/>
    <w:rsid w:val="005828A7"/>
    <w:rsid w:val="0058324D"/>
    <w:rsid w:val="005838C3"/>
    <w:rsid w:val="00583ACD"/>
    <w:rsid w:val="00583DC1"/>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746"/>
    <w:rsid w:val="00592980"/>
    <w:rsid w:val="005931C1"/>
    <w:rsid w:val="00594078"/>
    <w:rsid w:val="00594727"/>
    <w:rsid w:val="005948F0"/>
    <w:rsid w:val="00594953"/>
    <w:rsid w:val="00594EE4"/>
    <w:rsid w:val="00595E22"/>
    <w:rsid w:val="005968C8"/>
    <w:rsid w:val="00596BD9"/>
    <w:rsid w:val="00597905"/>
    <w:rsid w:val="00597DAD"/>
    <w:rsid w:val="005A002F"/>
    <w:rsid w:val="005A00A8"/>
    <w:rsid w:val="005A1433"/>
    <w:rsid w:val="005A19D7"/>
    <w:rsid w:val="005A2101"/>
    <w:rsid w:val="005A2327"/>
    <w:rsid w:val="005A34D0"/>
    <w:rsid w:val="005A3AAA"/>
    <w:rsid w:val="005A450D"/>
    <w:rsid w:val="005A473B"/>
    <w:rsid w:val="005A485F"/>
    <w:rsid w:val="005A4A7A"/>
    <w:rsid w:val="005A5336"/>
    <w:rsid w:val="005A6747"/>
    <w:rsid w:val="005A68CD"/>
    <w:rsid w:val="005A6993"/>
    <w:rsid w:val="005A72BC"/>
    <w:rsid w:val="005A775B"/>
    <w:rsid w:val="005A77E5"/>
    <w:rsid w:val="005B04AE"/>
    <w:rsid w:val="005B1269"/>
    <w:rsid w:val="005B1433"/>
    <w:rsid w:val="005B161A"/>
    <w:rsid w:val="005B2F56"/>
    <w:rsid w:val="005B319A"/>
    <w:rsid w:val="005B32A4"/>
    <w:rsid w:val="005B3C9B"/>
    <w:rsid w:val="005B50B3"/>
    <w:rsid w:val="005B5344"/>
    <w:rsid w:val="005B591E"/>
    <w:rsid w:val="005B5E70"/>
    <w:rsid w:val="005B604F"/>
    <w:rsid w:val="005B64F2"/>
    <w:rsid w:val="005B69A8"/>
    <w:rsid w:val="005B6FED"/>
    <w:rsid w:val="005B718C"/>
    <w:rsid w:val="005B7AF9"/>
    <w:rsid w:val="005C0379"/>
    <w:rsid w:val="005C054D"/>
    <w:rsid w:val="005C078A"/>
    <w:rsid w:val="005C0C17"/>
    <w:rsid w:val="005C142D"/>
    <w:rsid w:val="005C1610"/>
    <w:rsid w:val="005C3EBA"/>
    <w:rsid w:val="005C57BA"/>
    <w:rsid w:val="005C5EE7"/>
    <w:rsid w:val="005C6DEF"/>
    <w:rsid w:val="005C72B8"/>
    <w:rsid w:val="005C7F65"/>
    <w:rsid w:val="005D04EA"/>
    <w:rsid w:val="005D0906"/>
    <w:rsid w:val="005D0994"/>
    <w:rsid w:val="005D1558"/>
    <w:rsid w:val="005D1A83"/>
    <w:rsid w:val="005D20DB"/>
    <w:rsid w:val="005D247B"/>
    <w:rsid w:val="005D2B8E"/>
    <w:rsid w:val="005D43EB"/>
    <w:rsid w:val="005D66FC"/>
    <w:rsid w:val="005D69BB"/>
    <w:rsid w:val="005D6E01"/>
    <w:rsid w:val="005D71C2"/>
    <w:rsid w:val="005D765D"/>
    <w:rsid w:val="005E0374"/>
    <w:rsid w:val="005E0A61"/>
    <w:rsid w:val="005E0CC5"/>
    <w:rsid w:val="005E12DB"/>
    <w:rsid w:val="005E25CD"/>
    <w:rsid w:val="005E2AC7"/>
    <w:rsid w:val="005E37B1"/>
    <w:rsid w:val="005E3E1E"/>
    <w:rsid w:val="005E4C2D"/>
    <w:rsid w:val="005E50B5"/>
    <w:rsid w:val="005E5341"/>
    <w:rsid w:val="005E5AEA"/>
    <w:rsid w:val="005E5F83"/>
    <w:rsid w:val="005E75AA"/>
    <w:rsid w:val="005F0002"/>
    <w:rsid w:val="005F06BF"/>
    <w:rsid w:val="005F0D43"/>
    <w:rsid w:val="005F10A2"/>
    <w:rsid w:val="005F136C"/>
    <w:rsid w:val="005F16AC"/>
    <w:rsid w:val="005F1B8D"/>
    <w:rsid w:val="005F1DF2"/>
    <w:rsid w:val="005F1EFB"/>
    <w:rsid w:val="005F2265"/>
    <w:rsid w:val="005F25DA"/>
    <w:rsid w:val="005F2E18"/>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99A"/>
    <w:rsid w:val="00605AA3"/>
    <w:rsid w:val="00605ACB"/>
    <w:rsid w:val="00605AF2"/>
    <w:rsid w:val="0060660F"/>
    <w:rsid w:val="00606913"/>
    <w:rsid w:val="00607225"/>
    <w:rsid w:val="00610FFB"/>
    <w:rsid w:val="006113F0"/>
    <w:rsid w:val="00611A1E"/>
    <w:rsid w:val="00611E9E"/>
    <w:rsid w:val="006122FE"/>
    <w:rsid w:val="00612AEE"/>
    <w:rsid w:val="00613D6A"/>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485"/>
    <w:rsid w:val="00621572"/>
    <w:rsid w:val="006218B3"/>
    <w:rsid w:val="00621A42"/>
    <w:rsid w:val="00621E08"/>
    <w:rsid w:val="00622564"/>
    <w:rsid w:val="00622948"/>
    <w:rsid w:val="00622A09"/>
    <w:rsid w:val="00622AC8"/>
    <w:rsid w:val="00623D46"/>
    <w:rsid w:val="00623EF4"/>
    <w:rsid w:val="006247D8"/>
    <w:rsid w:val="006250A1"/>
    <w:rsid w:val="006259A9"/>
    <w:rsid w:val="006259CC"/>
    <w:rsid w:val="00626891"/>
    <w:rsid w:val="0062731D"/>
    <w:rsid w:val="0062738A"/>
    <w:rsid w:val="006275BE"/>
    <w:rsid w:val="00627C9C"/>
    <w:rsid w:val="00627D1B"/>
    <w:rsid w:val="006308E5"/>
    <w:rsid w:val="00630D5A"/>
    <w:rsid w:val="00630EC9"/>
    <w:rsid w:val="00631860"/>
    <w:rsid w:val="0063206D"/>
    <w:rsid w:val="00632975"/>
    <w:rsid w:val="006330DC"/>
    <w:rsid w:val="0063340E"/>
    <w:rsid w:val="00633436"/>
    <w:rsid w:val="00633465"/>
    <w:rsid w:val="0063350B"/>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2BA"/>
    <w:rsid w:val="00655788"/>
    <w:rsid w:val="00655A88"/>
    <w:rsid w:val="00655FC3"/>
    <w:rsid w:val="00656985"/>
    <w:rsid w:val="00656B64"/>
    <w:rsid w:val="006574B8"/>
    <w:rsid w:val="00657A5A"/>
    <w:rsid w:val="00657BA4"/>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3E3"/>
    <w:rsid w:val="00675B10"/>
    <w:rsid w:val="006764E0"/>
    <w:rsid w:val="00677058"/>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1496"/>
    <w:rsid w:val="0069222C"/>
    <w:rsid w:val="00692C9C"/>
    <w:rsid w:val="006933C9"/>
    <w:rsid w:val="00693A0E"/>
    <w:rsid w:val="00693CBD"/>
    <w:rsid w:val="006942EC"/>
    <w:rsid w:val="006945E7"/>
    <w:rsid w:val="00694665"/>
    <w:rsid w:val="00695C42"/>
    <w:rsid w:val="00695D81"/>
    <w:rsid w:val="006A01AF"/>
    <w:rsid w:val="006A0CBD"/>
    <w:rsid w:val="006A28B1"/>
    <w:rsid w:val="006A3432"/>
    <w:rsid w:val="006A42A4"/>
    <w:rsid w:val="006A4DEF"/>
    <w:rsid w:val="006A574F"/>
    <w:rsid w:val="006A5E22"/>
    <w:rsid w:val="006A61DC"/>
    <w:rsid w:val="006A7401"/>
    <w:rsid w:val="006A74AC"/>
    <w:rsid w:val="006A78C3"/>
    <w:rsid w:val="006B00E5"/>
    <w:rsid w:val="006B0F0F"/>
    <w:rsid w:val="006B101A"/>
    <w:rsid w:val="006B1047"/>
    <w:rsid w:val="006B21B0"/>
    <w:rsid w:val="006B2ADD"/>
    <w:rsid w:val="006B2BDC"/>
    <w:rsid w:val="006B37AB"/>
    <w:rsid w:val="006B4CE3"/>
    <w:rsid w:val="006B54BB"/>
    <w:rsid w:val="006B55FB"/>
    <w:rsid w:val="006B56E9"/>
    <w:rsid w:val="006B5FA5"/>
    <w:rsid w:val="006B6308"/>
    <w:rsid w:val="006B6AE1"/>
    <w:rsid w:val="006B6FBA"/>
    <w:rsid w:val="006B76CE"/>
    <w:rsid w:val="006C0389"/>
    <w:rsid w:val="006C05AA"/>
    <w:rsid w:val="006C0A58"/>
    <w:rsid w:val="006C0C79"/>
    <w:rsid w:val="006C0CE6"/>
    <w:rsid w:val="006C11E1"/>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63AF"/>
    <w:rsid w:val="006C6ABD"/>
    <w:rsid w:val="006C6E5E"/>
    <w:rsid w:val="006C7181"/>
    <w:rsid w:val="006C7AB2"/>
    <w:rsid w:val="006D00E0"/>
    <w:rsid w:val="006D00E7"/>
    <w:rsid w:val="006D0CCA"/>
    <w:rsid w:val="006D180A"/>
    <w:rsid w:val="006D1A6E"/>
    <w:rsid w:val="006D1F96"/>
    <w:rsid w:val="006D2185"/>
    <w:rsid w:val="006D35FB"/>
    <w:rsid w:val="006D51CA"/>
    <w:rsid w:val="006D5863"/>
    <w:rsid w:val="006D645D"/>
    <w:rsid w:val="006D6511"/>
    <w:rsid w:val="006D67A1"/>
    <w:rsid w:val="006D7810"/>
    <w:rsid w:val="006E0632"/>
    <w:rsid w:val="006E091A"/>
    <w:rsid w:val="006E0BD3"/>
    <w:rsid w:val="006E1003"/>
    <w:rsid w:val="006E11EB"/>
    <w:rsid w:val="006E16ED"/>
    <w:rsid w:val="006E18BC"/>
    <w:rsid w:val="006E1F55"/>
    <w:rsid w:val="006E24F2"/>
    <w:rsid w:val="006E29D0"/>
    <w:rsid w:val="006E3C02"/>
    <w:rsid w:val="006E46DF"/>
    <w:rsid w:val="006E496A"/>
    <w:rsid w:val="006E4C33"/>
    <w:rsid w:val="006E4FFB"/>
    <w:rsid w:val="006E5F92"/>
    <w:rsid w:val="006E6530"/>
    <w:rsid w:val="006E748C"/>
    <w:rsid w:val="006F2117"/>
    <w:rsid w:val="006F234C"/>
    <w:rsid w:val="006F267A"/>
    <w:rsid w:val="006F3C88"/>
    <w:rsid w:val="006F41F0"/>
    <w:rsid w:val="006F4CF3"/>
    <w:rsid w:val="006F5E06"/>
    <w:rsid w:val="006F60B5"/>
    <w:rsid w:val="006F6658"/>
    <w:rsid w:val="006F6B12"/>
    <w:rsid w:val="006F6CB6"/>
    <w:rsid w:val="006F7345"/>
    <w:rsid w:val="00700C30"/>
    <w:rsid w:val="00701283"/>
    <w:rsid w:val="007052F6"/>
    <w:rsid w:val="00705DC7"/>
    <w:rsid w:val="007064B5"/>
    <w:rsid w:val="00707901"/>
    <w:rsid w:val="0071025B"/>
    <w:rsid w:val="00710E7F"/>
    <w:rsid w:val="00712B61"/>
    <w:rsid w:val="00712F6B"/>
    <w:rsid w:val="00713C37"/>
    <w:rsid w:val="00713DC5"/>
    <w:rsid w:val="00714BB2"/>
    <w:rsid w:val="00716046"/>
    <w:rsid w:val="00716720"/>
    <w:rsid w:val="0071687E"/>
    <w:rsid w:val="007177EB"/>
    <w:rsid w:val="00720258"/>
    <w:rsid w:val="00720D75"/>
    <w:rsid w:val="007217F7"/>
    <w:rsid w:val="0072242D"/>
    <w:rsid w:val="00722D84"/>
    <w:rsid w:val="00722EE0"/>
    <w:rsid w:val="00723041"/>
    <w:rsid w:val="007235E6"/>
    <w:rsid w:val="00723A94"/>
    <w:rsid w:val="00723E3D"/>
    <w:rsid w:val="00724900"/>
    <w:rsid w:val="00724B74"/>
    <w:rsid w:val="00725607"/>
    <w:rsid w:val="00725A9F"/>
    <w:rsid w:val="00726BEA"/>
    <w:rsid w:val="007276F0"/>
    <w:rsid w:val="00730177"/>
    <w:rsid w:val="007306E8"/>
    <w:rsid w:val="0073119D"/>
    <w:rsid w:val="00731321"/>
    <w:rsid w:val="00731CC0"/>
    <w:rsid w:val="00732D08"/>
    <w:rsid w:val="00732FA0"/>
    <w:rsid w:val="00733068"/>
    <w:rsid w:val="007332E0"/>
    <w:rsid w:val="00733B8F"/>
    <w:rsid w:val="007360BD"/>
    <w:rsid w:val="00736106"/>
    <w:rsid w:val="007369F9"/>
    <w:rsid w:val="00736DDA"/>
    <w:rsid w:val="00737600"/>
    <w:rsid w:val="00737DE1"/>
    <w:rsid w:val="007401FD"/>
    <w:rsid w:val="0074030B"/>
    <w:rsid w:val="007416D5"/>
    <w:rsid w:val="00741B46"/>
    <w:rsid w:val="00742138"/>
    <w:rsid w:val="0074365F"/>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30E2"/>
    <w:rsid w:val="00753AB6"/>
    <w:rsid w:val="00753B90"/>
    <w:rsid w:val="00754E54"/>
    <w:rsid w:val="00755719"/>
    <w:rsid w:val="00756ACA"/>
    <w:rsid w:val="00756B52"/>
    <w:rsid w:val="007572BF"/>
    <w:rsid w:val="00757B67"/>
    <w:rsid w:val="007606E0"/>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6053"/>
    <w:rsid w:val="00766634"/>
    <w:rsid w:val="00766CDF"/>
    <w:rsid w:val="00766CFD"/>
    <w:rsid w:val="00766E6F"/>
    <w:rsid w:val="0076748B"/>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267B"/>
    <w:rsid w:val="00784C35"/>
    <w:rsid w:val="00785641"/>
    <w:rsid w:val="0078602B"/>
    <w:rsid w:val="0078673E"/>
    <w:rsid w:val="007871C2"/>
    <w:rsid w:val="00787396"/>
    <w:rsid w:val="00792EDD"/>
    <w:rsid w:val="00792FDD"/>
    <w:rsid w:val="0079347B"/>
    <w:rsid w:val="007937AE"/>
    <w:rsid w:val="0079404E"/>
    <w:rsid w:val="00794F46"/>
    <w:rsid w:val="007959EA"/>
    <w:rsid w:val="00795B36"/>
    <w:rsid w:val="007974B3"/>
    <w:rsid w:val="007977D9"/>
    <w:rsid w:val="00797E2A"/>
    <w:rsid w:val="007A01E3"/>
    <w:rsid w:val="007A0EBC"/>
    <w:rsid w:val="007A1DA9"/>
    <w:rsid w:val="007A36C6"/>
    <w:rsid w:val="007A3B02"/>
    <w:rsid w:val="007A3B86"/>
    <w:rsid w:val="007A3D58"/>
    <w:rsid w:val="007A48D6"/>
    <w:rsid w:val="007A4997"/>
    <w:rsid w:val="007A591B"/>
    <w:rsid w:val="007A5C2F"/>
    <w:rsid w:val="007A5F3E"/>
    <w:rsid w:val="007A6294"/>
    <w:rsid w:val="007A69B7"/>
    <w:rsid w:val="007A7256"/>
    <w:rsid w:val="007A7625"/>
    <w:rsid w:val="007A78D7"/>
    <w:rsid w:val="007A7F9E"/>
    <w:rsid w:val="007B03FD"/>
    <w:rsid w:val="007B09A5"/>
    <w:rsid w:val="007B0C56"/>
    <w:rsid w:val="007B21F4"/>
    <w:rsid w:val="007B258C"/>
    <w:rsid w:val="007B2A98"/>
    <w:rsid w:val="007B2CD7"/>
    <w:rsid w:val="007B394D"/>
    <w:rsid w:val="007B3DB0"/>
    <w:rsid w:val="007B4AA2"/>
    <w:rsid w:val="007B5A96"/>
    <w:rsid w:val="007B64E8"/>
    <w:rsid w:val="007B6E37"/>
    <w:rsid w:val="007B70B8"/>
    <w:rsid w:val="007B7A49"/>
    <w:rsid w:val="007C024A"/>
    <w:rsid w:val="007C04C1"/>
    <w:rsid w:val="007C0706"/>
    <w:rsid w:val="007C0ADC"/>
    <w:rsid w:val="007C0D90"/>
    <w:rsid w:val="007C194B"/>
    <w:rsid w:val="007C31BF"/>
    <w:rsid w:val="007C381A"/>
    <w:rsid w:val="007C3EA5"/>
    <w:rsid w:val="007C460C"/>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436"/>
    <w:rsid w:val="007D3805"/>
    <w:rsid w:val="007D3FF1"/>
    <w:rsid w:val="007D5798"/>
    <w:rsid w:val="007D6404"/>
    <w:rsid w:val="007D7088"/>
    <w:rsid w:val="007D7A01"/>
    <w:rsid w:val="007E0102"/>
    <w:rsid w:val="007E0526"/>
    <w:rsid w:val="007E0AEC"/>
    <w:rsid w:val="007E0BF1"/>
    <w:rsid w:val="007E1168"/>
    <w:rsid w:val="007E1463"/>
    <w:rsid w:val="007E2C8E"/>
    <w:rsid w:val="007E2E8A"/>
    <w:rsid w:val="007E31C5"/>
    <w:rsid w:val="007E4522"/>
    <w:rsid w:val="007E6810"/>
    <w:rsid w:val="007E6B58"/>
    <w:rsid w:val="007E7EDE"/>
    <w:rsid w:val="007F055F"/>
    <w:rsid w:val="007F0BD5"/>
    <w:rsid w:val="007F1BF3"/>
    <w:rsid w:val="007F31E4"/>
    <w:rsid w:val="007F4E83"/>
    <w:rsid w:val="007F500B"/>
    <w:rsid w:val="007F60BA"/>
    <w:rsid w:val="007F68B0"/>
    <w:rsid w:val="007F77C4"/>
    <w:rsid w:val="007F7D97"/>
    <w:rsid w:val="00801486"/>
    <w:rsid w:val="00801CE9"/>
    <w:rsid w:val="00801FC7"/>
    <w:rsid w:val="008031CF"/>
    <w:rsid w:val="00803618"/>
    <w:rsid w:val="008036E7"/>
    <w:rsid w:val="0080396A"/>
    <w:rsid w:val="00803D71"/>
    <w:rsid w:val="00803ED2"/>
    <w:rsid w:val="008044B0"/>
    <w:rsid w:val="00804698"/>
    <w:rsid w:val="008046FA"/>
    <w:rsid w:val="008047E7"/>
    <w:rsid w:val="00804BA1"/>
    <w:rsid w:val="008050AD"/>
    <w:rsid w:val="0080510B"/>
    <w:rsid w:val="00805764"/>
    <w:rsid w:val="008063ED"/>
    <w:rsid w:val="00806733"/>
    <w:rsid w:val="00806CD6"/>
    <w:rsid w:val="00806D14"/>
    <w:rsid w:val="00807E74"/>
    <w:rsid w:val="00810110"/>
    <w:rsid w:val="008106B8"/>
    <w:rsid w:val="00810987"/>
    <w:rsid w:val="00810B0C"/>
    <w:rsid w:val="00810E94"/>
    <w:rsid w:val="00810FEA"/>
    <w:rsid w:val="0081116C"/>
    <w:rsid w:val="008112C0"/>
    <w:rsid w:val="0081210A"/>
    <w:rsid w:val="00813A14"/>
    <w:rsid w:val="00815989"/>
    <w:rsid w:val="00815D60"/>
    <w:rsid w:val="00815EBB"/>
    <w:rsid w:val="00816261"/>
    <w:rsid w:val="0081722E"/>
    <w:rsid w:val="00817803"/>
    <w:rsid w:val="00817824"/>
    <w:rsid w:val="008178CD"/>
    <w:rsid w:val="00817CBE"/>
    <w:rsid w:val="00817DE0"/>
    <w:rsid w:val="00820F4A"/>
    <w:rsid w:val="00821271"/>
    <w:rsid w:val="00821DAC"/>
    <w:rsid w:val="00822081"/>
    <w:rsid w:val="00822101"/>
    <w:rsid w:val="00822826"/>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0937"/>
    <w:rsid w:val="0083239C"/>
    <w:rsid w:val="00832634"/>
    <w:rsid w:val="008328AD"/>
    <w:rsid w:val="008329DB"/>
    <w:rsid w:val="00832C47"/>
    <w:rsid w:val="008335DA"/>
    <w:rsid w:val="008337C9"/>
    <w:rsid w:val="008345C2"/>
    <w:rsid w:val="008349B2"/>
    <w:rsid w:val="008353E2"/>
    <w:rsid w:val="00835456"/>
    <w:rsid w:val="00836F76"/>
    <w:rsid w:val="008403E2"/>
    <w:rsid w:val="00840A9A"/>
    <w:rsid w:val="00841B56"/>
    <w:rsid w:val="00842390"/>
    <w:rsid w:val="008423C7"/>
    <w:rsid w:val="00842BB5"/>
    <w:rsid w:val="00842DC4"/>
    <w:rsid w:val="008436BF"/>
    <w:rsid w:val="00845CF8"/>
    <w:rsid w:val="00845F84"/>
    <w:rsid w:val="0084605C"/>
    <w:rsid w:val="00846B0C"/>
    <w:rsid w:val="00846BE7"/>
    <w:rsid w:val="00846CA1"/>
    <w:rsid w:val="00851D49"/>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F85"/>
    <w:rsid w:val="0086325D"/>
    <w:rsid w:val="00863ED1"/>
    <w:rsid w:val="00864718"/>
    <w:rsid w:val="008657A1"/>
    <w:rsid w:val="00866B8E"/>
    <w:rsid w:val="00866DAC"/>
    <w:rsid w:val="00866FD2"/>
    <w:rsid w:val="008673B4"/>
    <w:rsid w:val="00867DF0"/>
    <w:rsid w:val="00870148"/>
    <w:rsid w:val="00870C80"/>
    <w:rsid w:val="008711F6"/>
    <w:rsid w:val="00873F96"/>
    <w:rsid w:val="00874B77"/>
    <w:rsid w:val="00875967"/>
    <w:rsid w:val="00875FEA"/>
    <w:rsid w:val="00876391"/>
    <w:rsid w:val="00876648"/>
    <w:rsid w:val="00876A2C"/>
    <w:rsid w:val="00877C8B"/>
    <w:rsid w:val="00880249"/>
    <w:rsid w:val="00880ACF"/>
    <w:rsid w:val="00881298"/>
    <w:rsid w:val="008815AD"/>
    <w:rsid w:val="008819AE"/>
    <w:rsid w:val="00881F8C"/>
    <w:rsid w:val="008828C7"/>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3430"/>
    <w:rsid w:val="008936C5"/>
    <w:rsid w:val="008940D5"/>
    <w:rsid w:val="008941EF"/>
    <w:rsid w:val="0089457D"/>
    <w:rsid w:val="008946F1"/>
    <w:rsid w:val="008952F3"/>
    <w:rsid w:val="008954CC"/>
    <w:rsid w:val="00895BA3"/>
    <w:rsid w:val="00896570"/>
    <w:rsid w:val="00897DBF"/>
    <w:rsid w:val="00897E96"/>
    <w:rsid w:val="008A12F7"/>
    <w:rsid w:val="008A130C"/>
    <w:rsid w:val="008A186B"/>
    <w:rsid w:val="008A2273"/>
    <w:rsid w:val="008A2DC6"/>
    <w:rsid w:val="008A2EF6"/>
    <w:rsid w:val="008A31A4"/>
    <w:rsid w:val="008A3F27"/>
    <w:rsid w:val="008A4098"/>
    <w:rsid w:val="008A4446"/>
    <w:rsid w:val="008A46BB"/>
    <w:rsid w:val="008A509D"/>
    <w:rsid w:val="008A54E0"/>
    <w:rsid w:val="008A55FE"/>
    <w:rsid w:val="008A5FCF"/>
    <w:rsid w:val="008A64AD"/>
    <w:rsid w:val="008A67AE"/>
    <w:rsid w:val="008A771B"/>
    <w:rsid w:val="008A7B1F"/>
    <w:rsid w:val="008B0136"/>
    <w:rsid w:val="008B0929"/>
    <w:rsid w:val="008B09AE"/>
    <w:rsid w:val="008B25C5"/>
    <w:rsid w:val="008B2BEF"/>
    <w:rsid w:val="008B2CEF"/>
    <w:rsid w:val="008B2FC4"/>
    <w:rsid w:val="008B33EA"/>
    <w:rsid w:val="008B3870"/>
    <w:rsid w:val="008B3AC6"/>
    <w:rsid w:val="008B417E"/>
    <w:rsid w:val="008B6C7A"/>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8F7FA4"/>
    <w:rsid w:val="00900199"/>
    <w:rsid w:val="00900CC7"/>
    <w:rsid w:val="00901B8B"/>
    <w:rsid w:val="00901C3D"/>
    <w:rsid w:val="00901DE1"/>
    <w:rsid w:val="009022F9"/>
    <w:rsid w:val="009028BA"/>
    <w:rsid w:val="00903182"/>
    <w:rsid w:val="009031F0"/>
    <w:rsid w:val="00903E22"/>
    <w:rsid w:val="009048AC"/>
    <w:rsid w:val="00904AD7"/>
    <w:rsid w:val="00904AFA"/>
    <w:rsid w:val="00904F6D"/>
    <w:rsid w:val="009051D6"/>
    <w:rsid w:val="00905238"/>
    <w:rsid w:val="0090650A"/>
    <w:rsid w:val="00906945"/>
    <w:rsid w:val="00906EA9"/>
    <w:rsid w:val="00906ED4"/>
    <w:rsid w:val="00907743"/>
    <w:rsid w:val="0090780A"/>
    <w:rsid w:val="00910B43"/>
    <w:rsid w:val="00910FA2"/>
    <w:rsid w:val="0091115B"/>
    <w:rsid w:val="00912D30"/>
    <w:rsid w:val="009139D5"/>
    <w:rsid w:val="00914226"/>
    <w:rsid w:val="00914537"/>
    <w:rsid w:val="009156A9"/>
    <w:rsid w:val="0091646E"/>
    <w:rsid w:val="00916DF6"/>
    <w:rsid w:val="00920EF8"/>
    <w:rsid w:val="00921EC8"/>
    <w:rsid w:val="00923AD5"/>
    <w:rsid w:val="0092432A"/>
    <w:rsid w:val="00924982"/>
    <w:rsid w:val="00924B56"/>
    <w:rsid w:val="00925BDE"/>
    <w:rsid w:val="00926929"/>
    <w:rsid w:val="00926BFC"/>
    <w:rsid w:val="0092778A"/>
    <w:rsid w:val="009309B5"/>
    <w:rsid w:val="009312CE"/>
    <w:rsid w:val="009326BA"/>
    <w:rsid w:val="00933128"/>
    <w:rsid w:val="00933A82"/>
    <w:rsid w:val="00933FB4"/>
    <w:rsid w:val="009357B5"/>
    <w:rsid w:val="00935A93"/>
    <w:rsid w:val="00936456"/>
    <w:rsid w:val="0093688A"/>
    <w:rsid w:val="00936BAB"/>
    <w:rsid w:val="00940025"/>
    <w:rsid w:val="009403BF"/>
    <w:rsid w:val="00940714"/>
    <w:rsid w:val="00940CF5"/>
    <w:rsid w:val="00942AEE"/>
    <w:rsid w:val="009439D5"/>
    <w:rsid w:val="009442D7"/>
    <w:rsid w:val="0094624B"/>
    <w:rsid w:val="00946680"/>
    <w:rsid w:val="009470A3"/>
    <w:rsid w:val="00950925"/>
    <w:rsid w:val="00950DB5"/>
    <w:rsid w:val="00951624"/>
    <w:rsid w:val="00951C2E"/>
    <w:rsid w:val="00951CC8"/>
    <w:rsid w:val="00951D87"/>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98D"/>
    <w:rsid w:val="00956BD9"/>
    <w:rsid w:val="009578D9"/>
    <w:rsid w:val="009600A7"/>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42A"/>
    <w:rsid w:val="00966555"/>
    <w:rsid w:val="009666BD"/>
    <w:rsid w:val="0096691F"/>
    <w:rsid w:val="009677E8"/>
    <w:rsid w:val="00967B47"/>
    <w:rsid w:val="00970058"/>
    <w:rsid w:val="00970762"/>
    <w:rsid w:val="00971AC2"/>
    <w:rsid w:val="00971D66"/>
    <w:rsid w:val="00971D97"/>
    <w:rsid w:val="00972020"/>
    <w:rsid w:val="00975273"/>
    <w:rsid w:val="00975C5F"/>
    <w:rsid w:val="00976814"/>
    <w:rsid w:val="00976CC5"/>
    <w:rsid w:val="00980079"/>
    <w:rsid w:val="00980C69"/>
    <w:rsid w:val="0098156F"/>
    <w:rsid w:val="00981825"/>
    <w:rsid w:val="00981A99"/>
    <w:rsid w:val="00982002"/>
    <w:rsid w:val="00982D91"/>
    <w:rsid w:val="00983249"/>
    <w:rsid w:val="0098399E"/>
    <w:rsid w:val="00983E78"/>
    <w:rsid w:val="00985404"/>
    <w:rsid w:val="00985A4B"/>
    <w:rsid w:val="009866B3"/>
    <w:rsid w:val="009866EA"/>
    <w:rsid w:val="00986D8B"/>
    <w:rsid w:val="00987FBA"/>
    <w:rsid w:val="009917E6"/>
    <w:rsid w:val="00991E2E"/>
    <w:rsid w:val="0099300D"/>
    <w:rsid w:val="0099382B"/>
    <w:rsid w:val="00993ACD"/>
    <w:rsid w:val="00994143"/>
    <w:rsid w:val="0099414F"/>
    <w:rsid w:val="00994386"/>
    <w:rsid w:val="00994BE8"/>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16"/>
    <w:rsid w:val="009A4C51"/>
    <w:rsid w:val="009A518C"/>
    <w:rsid w:val="009A51F8"/>
    <w:rsid w:val="009A54EA"/>
    <w:rsid w:val="009A62A2"/>
    <w:rsid w:val="009A7493"/>
    <w:rsid w:val="009B0976"/>
    <w:rsid w:val="009B0D7F"/>
    <w:rsid w:val="009B1480"/>
    <w:rsid w:val="009B17E2"/>
    <w:rsid w:val="009B1AAA"/>
    <w:rsid w:val="009B1BF4"/>
    <w:rsid w:val="009B1C5E"/>
    <w:rsid w:val="009B1F6B"/>
    <w:rsid w:val="009B2D14"/>
    <w:rsid w:val="009B391C"/>
    <w:rsid w:val="009B3A89"/>
    <w:rsid w:val="009B6DEE"/>
    <w:rsid w:val="009B77C0"/>
    <w:rsid w:val="009C078B"/>
    <w:rsid w:val="009C0F0A"/>
    <w:rsid w:val="009C139F"/>
    <w:rsid w:val="009C2E49"/>
    <w:rsid w:val="009C37C4"/>
    <w:rsid w:val="009C4074"/>
    <w:rsid w:val="009C49BA"/>
    <w:rsid w:val="009C62D0"/>
    <w:rsid w:val="009C6884"/>
    <w:rsid w:val="009D1F0D"/>
    <w:rsid w:val="009D2141"/>
    <w:rsid w:val="009D274A"/>
    <w:rsid w:val="009D29B8"/>
    <w:rsid w:val="009D31F2"/>
    <w:rsid w:val="009D361A"/>
    <w:rsid w:val="009D41D9"/>
    <w:rsid w:val="009D5148"/>
    <w:rsid w:val="009D5B66"/>
    <w:rsid w:val="009D5D50"/>
    <w:rsid w:val="009D6E56"/>
    <w:rsid w:val="009E1F38"/>
    <w:rsid w:val="009E201B"/>
    <w:rsid w:val="009E22BC"/>
    <w:rsid w:val="009E2A7F"/>
    <w:rsid w:val="009E2B04"/>
    <w:rsid w:val="009E2E41"/>
    <w:rsid w:val="009E38E4"/>
    <w:rsid w:val="009E3B64"/>
    <w:rsid w:val="009E3E96"/>
    <w:rsid w:val="009E4214"/>
    <w:rsid w:val="009E5E62"/>
    <w:rsid w:val="009E5F1F"/>
    <w:rsid w:val="009E6264"/>
    <w:rsid w:val="009E68BB"/>
    <w:rsid w:val="009E6E53"/>
    <w:rsid w:val="009E7038"/>
    <w:rsid w:val="009F075D"/>
    <w:rsid w:val="009F0A0D"/>
    <w:rsid w:val="009F332D"/>
    <w:rsid w:val="009F43F7"/>
    <w:rsid w:val="009F6061"/>
    <w:rsid w:val="009F6D0A"/>
    <w:rsid w:val="009F6D49"/>
    <w:rsid w:val="009F6EB8"/>
    <w:rsid w:val="009F70FB"/>
    <w:rsid w:val="009F7161"/>
    <w:rsid w:val="009F75F0"/>
    <w:rsid w:val="009F779A"/>
    <w:rsid w:val="00A004F2"/>
    <w:rsid w:val="00A00DB0"/>
    <w:rsid w:val="00A00EBB"/>
    <w:rsid w:val="00A01327"/>
    <w:rsid w:val="00A01C55"/>
    <w:rsid w:val="00A0299D"/>
    <w:rsid w:val="00A030FB"/>
    <w:rsid w:val="00A035C7"/>
    <w:rsid w:val="00A03895"/>
    <w:rsid w:val="00A03EBF"/>
    <w:rsid w:val="00A04044"/>
    <w:rsid w:val="00A04464"/>
    <w:rsid w:val="00A04B6F"/>
    <w:rsid w:val="00A055C8"/>
    <w:rsid w:val="00A06B21"/>
    <w:rsid w:val="00A0756E"/>
    <w:rsid w:val="00A076A9"/>
    <w:rsid w:val="00A108E0"/>
    <w:rsid w:val="00A11081"/>
    <w:rsid w:val="00A1155B"/>
    <w:rsid w:val="00A11B26"/>
    <w:rsid w:val="00A11D7F"/>
    <w:rsid w:val="00A1230A"/>
    <w:rsid w:val="00A13043"/>
    <w:rsid w:val="00A13148"/>
    <w:rsid w:val="00A14212"/>
    <w:rsid w:val="00A142D2"/>
    <w:rsid w:val="00A14B5F"/>
    <w:rsid w:val="00A14EEA"/>
    <w:rsid w:val="00A14F04"/>
    <w:rsid w:val="00A15980"/>
    <w:rsid w:val="00A1674B"/>
    <w:rsid w:val="00A16B9D"/>
    <w:rsid w:val="00A16DFB"/>
    <w:rsid w:val="00A16E31"/>
    <w:rsid w:val="00A1706F"/>
    <w:rsid w:val="00A17951"/>
    <w:rsid w:val="00A17CC1"/>
    <w:rsid w:val="00A209FA"/>
    <w:rsid w:val="00A20FBC"/>
    <w:rsid w:val="00A20FFD"/>
    <w:rsid w:val="00A21D38"/>
    <w:rsid w:val="00A22518"/>
    <w:rsid w:val="00A2277A"/>
    <w:rsid w:val="00A241CB"/>
    <w:rsid w:val="00A24AA8"/>
    <w:rsid w:val="00A25F73"/>
    <w:rsid w:val="00A262D9"/>
    <w:rsid w:val="00A27839"/>
    <w:rsid w:val="00A30628"/>
    <w:rsid w:val="00A30724"/>
    <w:rsid w:val="00A30D86"/>
    <w:rsid w:val="00A312D0"/>
    <w:rsid w:val="00A32693"/>
    <w:rsid w:val="00A3344D"/>
    <w:rsid w:val="00A34FB5"/>
    <w:rsid w:val="00A3517E"/>
    <w:rsid w:val="00A353B3"/>
    <w:rsid w:val="00A35DC9"/>
    <w:rsid w:val="00A36791"/>
    <w:rsid w:val="00A36D40"/>
    <w:rsid w:val="00A375D9"/>
    <w:rsid w:val="00A40365"/>
    <w:rsid w:val="00A40656"/>
    <w:rsid w:val="00A409C1"/>
    <w:rsid w:val="00A40F48"/>
    <w:rsid w:val="00A41962"/>
    <w:rsid w:val="00A43716"/>
    <w:rsid w:val="00A438B6"/>
    <w:rsid w:val="00A438BD"/>
    <w:rsid w:val="00A43E62"/>
    <w:rsid w:val="00A447BC"/>
    <w:rsid w:val="00A4539E"/>
    <w:rsid w:val="00A45886"/>
    <w:rsid w:val="00A4608D"/>
    <w:rsid w:val="00A4620E"/>
    <w:rsid w:val="00A46602"/>
    <w:rsid w:val="00A467D0"/>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B61"/>
    <w:rsid w:val="00A56DE4"/>
    <w:rsid w:val="00A572D6"/>
    <w:rsid w:val="00A574DA"/>
    <w:rsid w:val="00A601D0"/>
    <w:rsid w:val="00A60289"/>
    <w:rsid w:val="00A607D9"/>
    <w:rsid w:val="00A6096E"/>
    <w:rsid w:val="00A61580"/>
    <w:rsid w:val="00A6296C"/>
    <w:rsid w:val="00A629D1"/>
    <w:rsid w:val="00A62AFB"/>
    <w:rsid w:val="00A63244"/>
    <w:rsid w:val="00A633DC"/>
    <w:rsid w:val="00A63CAC"/>
    <w:rsid w:val="00A63E17"/>
    <w:rsid w:val="00A641AA"/>
    <w:rsid w:val="00A650CE"/>
    <w:rsid w:val="00A6545A"/>
    <w:rsid w:val="00A65B04"/>
    <w:rsid w:val="00A65C51"/>
    <w:rsid w:val="00A6683E"/>
    <w:rsid w:val="00A66DCD"/>
    <w:rsid w:val="00A67857"/>
    <w:rsid w:val="00A70267"/>
    <w:rsid w:val="00A70278"/>
    <w:rsid w:val="00A70434"/>
    <w:rsid w:val="00A705B3"/>
    <w:rsid w:val="00A70A75"/>
    <w:rsid w:val="00A721D2"/>
    <w:rsid w:val="00A72B19"/>
    <w:rsid w:val="00A73930"/>
    <w:rsid w:val="00A741B6"/>
    <w:rsid w:val="00A744C5"/>
    <w:rsid w:val="00A74D74"/>
    <w:rsid w:val="00A750E9"/>
    <w:rsid w:val="00A7566A"/>
    <w:rsid w:val="00A7626E"/>
    <w:rsid w:val="00A76835"/>
    <w:rsid w:val="00A76E2A"/>
    <w:rsid w:val="00A76F42"/>
    <w:rsid w:val="00A805A3"/>
    <w:rsid w:val="00A81290"/>
    <w:rsid w:val="00A81879"/>
    <w:rsid w:val="00A81B66"/>
    <w:rsid w:val="00A82132"/>
    <w:rsid w:val="00A82612"/>
    <w:rsid w:val="00A82BFC"/>
    <w:rsid w:val="00A82E46"/>
    <w:rsid w:val="00A836D1"/>
    <w:rsid w:val="00A84EE6"/>
    <w:rsid w:val="00A85DF6"/>
    <w:rsid w:val="00A86192"/>
    <w:rsid w:val="00A87471"/>
    <w:rsid w:val="00A90456"/>
    <w:rsid w:val="00A90E42"/>
    <w:rsid w:val="00A91EDD"/>
    <w:rsid w:val="00A92200"/>
    <w:rsid w:val="00A926E4"/>
    <w:rsid w:val="00A92FB0"/>
    <w:rsid w:val="00A930A3"/>
    <w:rsid w:val="00A936C8"/>
    <w:rsid w:val="00A93D52"/>
    <w:rsid w:val="00A942E8"/>
    <w:rsid w:val="00A94544"/>
    <w:rsid w:val="00A94BBA"/>
    <w:rsid w:val="00A95260"/>
    <w:rsid w:val="00A95CAC"/>
    <w:rsid w:val="00A95D5D"/>
    <w:rsid w:val="00A95FA6"/>
    <w:rsid w:val="00A9689A"/>
    <w:rsid w:val="00A968D3"/>
    <w:rsid w:val="00A96ECA"/>
    <w:rsid w:val="00A97243"/>
    <w:rsid w:val="00A97DC0"/>
    <w:rsid w:val="00AA04A6"/>
    <w:rsid w:val="00AA0C32"/>
    <w:rsid w:val="00AA1A60"/>
    <w:rsid w:val="00AA1ABF"/>
    <w:rsid w:val="00AA2862"/>
    <w:rsid w:val="00AA2F4E"/>
    <w:rsid w:val="00AA3308"/>
    <w:rsid w:val="00AA43BF"/>
    <w:rsid w:val="00AA465D"/>
    <w:rsid w:val="00AA569A"/>
    <w:rsid w:val="00AA5856"/>
    <w:rsid w:val="00AA5C4C"/>
    <w:rsid w:val="00AA604B"/>
    <w:rsid w:val="00AA61C6"/>
    <w:rsid w:val="00AA6257"/>
    <w:rsid w:val="00AA76B1"/>
    <w:rsid w:val="00AB0796"/>
    <w:rsid w:val="00AB0CA3"/>
    <w:rsid w:val="00AB1127"/>
    <w:rsid w:val="00AB1BC7"/>
    <w:rsid w:val="00AB1DE0"/>
    <w:rsid w:val="00AB2721"/>
    <w:rsid w:val="00AB2B2E"/>
    <w:rsid w:val="00AB2D10"/>
    <w:rsid w:val="00AB2D96"/>
    <w:rsid w:val="00AB342C"/>
    <w:rsid w:val="00AB3E99"/>
    <w:rsid w:val="00AB533C"/>
    <w:rsid w:val="00AB58AF"/>
    <w:rsid w:val="00AB5DF3"/>
    <w:rsid w:val="00AB6D68"/>
    <w:rsid w:val="00AB7308"/>
    <w:rsid w:val="00AC1075"/>
    <w:rsid w:val="00AC13D2"/>
    <w:rsid w:val="00AC2A73"/>
    <w:rsid w:val="00AC33F0"/>
    <w:rsid w:val="00AC36CD"/>
    <w:rsid w:val="00AC3876"/>
    <w:rsid w:val="00AC3E2D"/>
    <w:rsid w:val="00AC4062"/>
    <w:rsid w:val="00AC4370"/>
    <w:rsid w:val="00AC4C41"/>
    <w:rsid w:val="00AC53A9"/>
    <w:rsid w:val="00AC5770"/>
    <w:rsid w:val="00AC67AC"/>
    <w:rsid w:val="00AC6E53"/>
    <w:rsid w:val="00AC7370"/>
    <w:rsid w:val="00AD04EB"/>
    <w:rsid w:val="00AD0AB8"/>
    <w:rsid w:val="00AD0E31"/>
    <w:rsid w:val="00AD169E"/>
    <w:rsid w:val="00AD2E25"/>
    <w:rsid w:val="00AD391E"/>
    <w:rsid w:val="00AD3E1C"/>
    <w:rsid w:val="00AD3EE0"/>
    <w:rsid w:val="00AD4266"/>
    <w:rsid w:val="00AD4614"/>
    <w:rsid w:val="00AD543B"/>
    <w:rsid w:val="00AD778B"/>
    <w:rsid w:val="00AD7C3E"/>
    <w:rsid w:val="00AE0524"/>
    <w:rsid w:val="00AE1C67"/>
    <w:rsid w:val="00AE1CC6"/>
    <w:rsid w:val="00AE2EE5"/>
    <w:rsid w:val="00AE3933"/>
    <w:rsid w:val="00AE3C7A"/>
    <w:rsid w:val="00AE3F3A"/>
    <w:rsid w:val="00AE4B62"/>
    <w:rsid w:val="00AE4F38"/>
    <w:rsid w:val="00AE55E7"/>
    <w:rsid w:val="00AE7403"/>
    <w:rsid w:val="00AE7903"/>
    <w:rsid w:val="00AE79A1"/>
    <w:rsid w:val="00AF02E5"/>
    <w:rsid w:val="00AF0363"/>
    <w:rsid w:val="00AF066A"/>
    <w:rsid w:val="00AF21CC"/>
    <w:rsid w:val="00AF2467"/>
    <w:rsid w:val="00AF2889"/>
    <w:rsid w:val="00AF2CBE"/>
    <w:rsid w:val="00AF2ED4"/>
    <w:rsid w:val="00AF2F9D"/>
    <w:rsid w:val="00AF3476"/>
    <w:rsid w:val="00AF3E24"/>
    <w:rsid w:val="00AF49A4"/>
    <w:rsid w:val="00AF4B48"/>
    <w:rsid w:val="00AF4B7D"/>
    <w:rsid w:val="00AF4BFA"/>
    <w:rsid w:val="00AF531E"/>
    <w:rsid w:val="00AF5380"/>
    <w:rsid w:val="00AF6239"/>
    <w:rsid w:val="00AF7AD6"/>
    <w:rsid w:val="00AF7E51"/>
    <w:rsid w:val="00B00A30"/>
    <w:rsid w:val="00B00C36"/>
    <w:rsid w:val="00B0179F"/>
    <w:rsid w:val="00B01D79"/>
    <w:rsid w:val="00B02194"/>
    <w:rsid w:val="00B02475"/>
    <w:rsid w:val="00B02D11"/>
    <w:rsid w:val="00B0387A"/>
    <w:rsid w:val="00B03A43"/>
    <w:rsid w:val="00B04582"/>
    <w:rsid w:val="00B05D80"/>
    <w:rsid w:val="00B06612"/>
    <w:rsid w:val="00B06B20"/>
    <w:rsid w:val="00B0781B"/>
    <w:rsid w:val="00B07904"/>
    <w:rsid w:val="00B07C62"/>
    <w:rsid w:val="00B07CD4"/>
    <w:rsid w:val="00B10139"/>
    <w:rsid w:val="00B1022A"/>
    <w:rsid w:val="00B107AC"/>
    <w:rsid w:val="00B10DB8"/>
    <w:rsid w:val="00B115D3"/>
    <w:rsid w:val="00B12170"/>
    <w:rsid w:val="00B12441"/>
    <w:rsid w:val="00B12442"/>
    <w:rsid w:val="00B12491"/>
    <w:rsid w:val="00B12625"/>
    <w:rsid w:val="00B12E57"/>
    <w:rsid w:val="00B13902"/>
    <w:rsid w:val="00B13D7B"/>
    <w:rsid w:val="00B14019"/>
    <w:rsid w:val="00B14099"/>
    <w:rsid w:val="00B143C3"/>
    <w:rsid w:val="00B14500"/>
    <w:rsid w:val="00B1460C"/>
    <w:rsid w:val="00B153F9"/>
    <w:rsid w:val="00B16169"/>
    <w:rsid w:val="00B16996"/>
    <w:rsid w:val="00B16C0B"/>
    <w:rsid w:val="00B16F67"/>
    <w:rsid w:val="00B17777"/>
    <w:rsid w:val="00B20249"/>
    <w:rsid w:val="00B20700"/>
    <w:rsid w:val="00B2173A"/>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9DF"/>
    <w:rsid w:val="00B44116"/>
    <w:rsid w:val="00B441B5"/>
    <w:rsid w:val="00B442BE"/>
    <w:rsid w:val="00B449F5"/>
    <w:rsid w:val="00B46290"/>
    <w:rsid w:val="00B465F6"/>
    <w:rsid w:val="00B46F01"/>
    <w:rsid w:val="00B47336"/>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607C"/>
    <w:rsid w:val="00B56963"/>
    <w:rsid w:val="00B56BB5"/>
    <w:rsid w:val="00B574F0"/>
    <w:rsid w:val="00B57EF8"/>
    <w:rsid w:val="00B609D3"/>
    <w:rsid w:val="00B60E84"/>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B3B"/>
    <w:rsid w:val="00B70CD0"/>
    <w:rsid w:val="00B716C4"/>
    <w:rsid w:val="00B71980"/>
    <w:rsid w:val="00B73615"/>
    <w:rsid w:val="00B741A0"/>
    <w:rsid w:val="00B74337"/>
    <w:rsid w:val="00B74451"/>
    <w:rsid w:val="00B7454F"/>
    <w:rsid w:val="00B747D7"/>
    <w:rsid w:val="00B74A5A"/>
    <w:rsid w:val="00B74A93"/>
    <w:rsid w:val="00B7615A"/>
    <w:rsid w:val="00B76177"/>
    <w:rsid w:val="00B77624"/>
    <w:rsid w:val="00B77CD5"/>
    <w:rsid w:val="00B80E46"/>
    <w:rsid w:val="00B821EB"/>
    <w:rsid w:val="00B8273C"/>
    <w:rsid w:val="00B82BC6"/>
    <w:rsid w:val="00B834D9"/>
    <w:rsid w:val="00B83EAB"/>
    <w:rsid w:val="00B847FD"/>
    <w:rsid w:val="00B850CA"/>
    <w:rsid w:val="00B855A1"/>
    <w:rsid w:val="00B8573D"/>
    <w:rsid w:val="00B85D8C"/>
    <w:rsid w:val="00B8654C"/>
    <w:rsid w:val="00B86FB5"/>
    <w:rsid w:val="00B87061"/>
    <w:rsid w:val="00B90858"/>
    <w:rsid w:val="00B9145D"/>
    <w:rsid w:val="00B92631"/>
    <w:rsid w:val="00B9294B"/>
    <w:rsid w:val="00B92EBD"/>
    <w:rsid w:val="00B934A4"/>
    <w:rsid w:val="00B934EC"/>
    <w:rsid w:val="00B938B5"/>
    <w:rsid w:val="00B9406C"/>
    <w:rsid w:val="00B95038"/>
    <w:rsid w:val="00B9589D"/>
    <w:rsid w:val="00B96EA3"/>
    <w:rsid w:val="00B974B4"/>
    <w:rsid w:val="00B97922"/>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D0A"/>
    <w:rsid w:val="00BB6043"/>
    <w:rsid w:val="00BB6153"/>
    <w:rsid w:val="00BB65B7"/>
    <w:rsid w:val="00BBF170"/>
    <w:rsid w:val="00BC02C0"/>
    <w:rsid w:val="00BC11BE"/>
    <w:rsid w:val="00BC1413"/>
    <w:rsid w:val="00BC17A5"/>
    <w:rsid w:val="00BC1B07"/>
    <w:rsid w:val="00BC2515"/>
    <w:rsid w:val="00BC2CD3"/>
    <w:rsid w:val="00BC2EDD"/>
    <w:rsid w:val="00BC30C6"/>
    <w:rsid w:val="00BC3E6C"/>
    <w:rsid w:val="00BC405A"/>
    <w:rsid w:val="00BC45F2"/>
    <w:rsid w:val="00BC46ED"/>
    <w:rsid w:val="00BC4C49"/>
    <w:rsid w:val="00BC4DA6"/>
    <w:rsid w:val="00BC5554"/>
    <w:rsid w:val="00BC55CA"/>
    <w:rsid w:val="00BC57EF"/>
    <w:rsid w:val="00BC5B0E"/>
    <w:rsid w:val="00BC5B75"/>
    <w:rsid w:val="00BC6981"/>
    <w:rsid w:val="00BC6AB6"/>
    <w:rsid w:val="00BC7B34"/>
    <w:rsid w:val="00BD0543"/>
    <w:rsid w:val="00BD0799"/>
    <w:rsid w:val="00BD0EF4"/>
    <w:rsid w:val="00BD1103"/>
    <w:rsid w:val="00BD1414"/>
    <w:rsid w:val="00BD30B7"/>
    <w:rsid w:val="00BD44FB"/>
    <w:rsid w:val="00BD59F8"/>
    <w:rsid w:val="00BD5FF5"/>
    <w:rsid w:val="00BD6615"/>
    <w:rsid w:val="00BDC6E2"/>
    <w:rsid w:val="00BE0596"/>
    <w:rsid w:val="00BE0BFA"/>
    <w:rsid w:val="00BE15F7"/>
    <w:rsid w:val="00BE1EA4"/>
    <w:rsid w:val="00BE2CC9"/>
    <w:rsid w:val="00BE362E"/>
    <w:rsid w:val="00BE4C73"/>
    <w:rsid w:val="00BE4C91"/>
    <w:rsid w:val="00BE4DFF"/>
    <w:rsid w:val="00BE4E90"/>
    <w:rsid w:val="00BE6122"/>
    <w:rsid w:val="00BE69CF"/>
    <w:rsid w:val="00BE6C60"/>
    <w:rsid w:val="00BE7831"/>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4733"/>
    <w:rsid w:val="00C04799"/>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595"/>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78E0"/>
    <w:rsid w:val="00C27B6E"/>
    <w:rsid w:val="00C27EF4"/>
    <w:rsid w:val="00C30398"/>
    <w:rsid w:val="00C30566"/>
    <w:rsid w:val="00C3078C"/>
    <w:rsid w:val="00C30D3E"/>
    <w:rsid w:val="00C310CD"/>
    <w:rsid w:val="00C31224"/>
    <w:rsid w:val="00C313E4"/>
    <w:rsid w:val="00C31555"/>
    <w:rsid w:val="00C31CB7"/>
    <w:rsid w:val="00C3234C"/>
    <w:rsid w:val="00C32851"/>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5623"/>
    <w:rsid w:val="00C46F0F"/>
    <w:rsid w:val="00C46F3B"/>
    <w:rsid w:val="00C47D9E"/>
    <w:rsid w:val="00C5005B"/>
    <w:rsid w:val="00C50334"/>
    <w:rsid w:val="00C503E0"/>
    <w:rsid w:val="00C50450"/>
    <w:rsid w:val="00C50B24"/>
    <w:rsid w:val="00C50C4C"/>
    <w:rsid w:val="00C50EB3"/>
    <w:rsid w:val="00C52722"/>
    <w:rsid w:val="00C529C5"/>
    <w:rsid w:val="00C52B36"/>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C57"/>
    <w:rsid w:val="00C67C64"/>
    <w:rsid w:val="00C70051"/>
    <w:rsid w:val="00C70078"/>
    <w:rsid w:val="00C70EF0"/>
    <w:rsid w:val="00C72420"/>
    <w:rsid w:val="00C73753"/>
    <w:rsid w:val="00C73885"/>
    <w:rsid w:val="00C73A63"/>
    <w:rsid w:val="00C73CD8"/>
    <w:rsid w:val="00C757F1"/>
    <w:rsid w:val="00C7682E"/>
    <w:rsid w:val="00C76E2B"/>
    <w:rsid w:val="00C80414"/>
    <w:rsid w:val="00C80BBA"/>
    <w:rsid w:val="00C8127C"/>
    <w:rsid w:val="00C8133A"/>
    <w:rsid w:val="00C817C8"/>
    <w:rsid w:val="00C81924"/>
    <w:rsid w:val="00C82181"/>
    <w:rsid w:val="00C83F2F"/>
    <w:rsid w:val="00C851D2"/>
    <w:rsid w:val="00C867C3"/>
    <w:rsid w:val="00C86849"/>
    <w:rsid w:val="00C87AAA"/>
    <w:rsid w:val="00C90130"/>
    <w:rsid w:val="00C90497"/>
    <w:rsid w:val="00C91AA5"/>
    <w:rsid w:val="00C92232"/>
    <w:rsid w:val="00C932D0"/>
    <w:rsid w:val="00C937FF"/>
    <w:rsid w:val="00C93F00"/>
    <w:rsid w:val="00C96C9C"/>
    <w:rsid w:val="00C97CA0"/>
    <w:rsid w:val="00CA0140"/>
    <w:rsid w:val="00CA0AD0"/>
    <w:rsid w:val="00CA1F80"/>
    <w:rsid w:val="00CA2173"/>
    <w:rsid w:val="00CA2384"/>
    <w:rsid w:val="00CA26B3"/>
    <w:rsid w:val="00CA2EB9"/>
    <w:rsid w:val="00CA3A59"/>
    <w:rsid w:val="00CA47C6"/>
    <w:rsid w:val="00CA5069"/>
    <w:rsid w:val="00CA6218"/>
    <w:rsid w:val="00CA67DB"/>
    <w:rsid w:val="00CA68C4"/>
    <w:rsid w:val="00CA6D58"/>
    <w:rsid w:val="00CB07A5"/>
    <w:rsid w:val="00CB14BF"/>
    <w:rsid w:val="00CB25D2"/>
    <w:rsid w:val="00CB2C1F"/>
    <w:rsid w:val="00CB34AE"/>
    <w:rsid w:val="00CB49AD"/>
    <w:rsid w:val="00CB50AA"/>
    <w:rsid w:val="00CB5262"/>
    <w:rsid w:val="00CB5CBB"/>
    <w:rsid w:val="00CB62BC"/>
    <w:rsid w:val="00CB62DB"/>
    <w:rsid w:val="00CB79BB"/>
    <w:rsid w:val="00CC0938"/>
    <w:rsid w:val="00CC1587"/>
    <w:rsid w:val="00CC1ACF"/>
    <w:rsid w:val="00CC1CB4"/>
    <w:rsid w:val="00CC2755"/>
    <w:rsid w:val="00CC2C65"/>
    <w:rsid w:val="00CC36DF"/>
    <w:rsid w:val="00CC4434"/>
    <w:rsid w:val="00CC4788"/>
    <w:rsid w:val="00CC4B4C"/>
    <w:rsid w:val="00CC4E5F"/>
    <w:rsid w:val="00CC5079"/>
    <w:rsid w:val="00CC5E6C"/>
    <w:rsid w:val="00CC6899"/>
    <w:rsid w:val="00CC6911"/>
    <w:rsid w:val="00CC715B"/>
    <w:rsid w:val="00CC79D3"/>
    <w:rsid w:val="00CC7DE0"/>
    <w:rsid w:val="00CC7E99"/>
    <w:rsid w:val="00CD0537"/>
    <w:rsid w:val="00CD086E"/>
    <w:rsid w:val="00CD0B72"/>
    <w:rsid w:val="00CD0C68"/>
    <w:rsid w:val="00CD2359"/>
    <w:rsid w:val="00CD2BBF"/>
    <w:rsid w:val="00CD2CDA"/>
    <w:rsid w:val="00CD2F1D"/>
    <w:rsid w:val="00CD469B"/>
    <w:rsid w:val="00CD46B7"/>
    <w:rsid w:val="00CD48E8"/>
    <w:rsid w:val="00CD52B8"/>
    <w:rsid w:val="00CD5471"/>
    <w:rsid w:val="00CD5A2C"/>
    <w:rsid w:val="00CD614D"/>
    <w:rsid w:val="00CD6874"/>
    <w:rsid w:val="00CD6D3A"/>
    <w:rsid w:val="00CD6DD6"/>
    <w:rsid w:val="00CD709A"/>
    <w:rsid w:val="00CD7DA1"/>
    <w:rsid w:val="00CE0106"/>
    <w:rsid w:val="00CE03C5"/>
    <w:rsid w:val="00CE07A0"/>
    <w:rsid w:val="00CE09FB"/>
    <w:rsid w:val="00CE0B1D"/>
    <w:rsid w:val="00CE1066"/>
    <w:rsid w:val="00CE13FF"/>
    <w:rsid w:val="00CE14EC"/>
    <w:rsid w:val="00CE15D0"/>
    <w:rsid w:val="00CE1754"/>
    <w:rsid w:val="00CE1D22"/>
    <w:rsid w:val="00CE2194"/>
    <w:rsid w:val="00CE3176"/>
    <w:rsid w:val="00CE338E"/>
    <w:rsid w:val="00CE55E5"/>
    <w:rsid w:val="00CE58F4"/>
    <w:rsid w:val="00CE7372"/>
    <w:rsid w:val="00CE73B8"/>
    <w:rsid w:val="00CE760C"/>
    <w:rsid w:val="00CE77F1"/>
    <w:rsid w:val="00CE7B1B"/>
    <w:rsid w:val="00CF0189"/>
    <w:rsid w:val="00CF0D0D"/>
    <w:rsid w:val="00CF0FCA"/>
    <w:rsid w:val="00CF0FE7"/>
    <w:rsid w:val="00CF1BB0"/>
    <w:rsid w:val="00CF254E"/>
    <w:rsid w:val="00CF47EE"/>
    <w:rsid w:val="00CF5643"/>
    <w:rsid w:val="00CF6471"/>
    <w:rsid w:val="00CF67C5"/>
    <w:rsid w:val="00CF7502"/>
    <w:rsid w:val="00CF7D84"/>
    <w:rsid w:val="00D012A3"/>
    <w:rsid w:val="00D01400"/>
    <w:rsid w:val="00D01859"/>
    <w:rsid w:val="00D01F7C"/>
    <w:rsid w:val="00D02851"/>
    <w:rsid w:val="00D03100"/>
    <w:rsid w:val="00D03C79"/>
    <w:rsid w:val="00D045F4"/>
    <w:rsid w:val="00D04B5E"/>
    <w:rsid w:val="00D04C1F"/>
    <w:rsid w:val="00D04DB2"/>
    <w:rsid w:val="00D04F33"/>
    <w:rsid w:val="00D05EDE"/>
    <w:rsid w:val="00D06C9E"/>
    <w:rsid w:val="00D07ECA"/>
    <w:rsid w:val="00D07FB5"/>
    <w:rsid w:val="00D07FEF"/>
    <w:rsid w:val="00D100E5"/>
    <w:rsid w:val="00D10B63"/>
    <w:rsid w:val="00D11871"/>
    <w:rsid w:val="00D11D66"/>
    <w:rsid w:val="00D11DEB"/>
    <w:rsid w:val="00D1344D"/>
    <w:rsid w:val="00D15E5E"/>
    <w:rsid w:val="00D15FA5"/>
    <w:rsid w:val="00D16488"/>
    <w:rsid w:val="00D16833"/>
    <w:rsid w:val="00D1686F"/>
    <w:rsid w:val="00D16901"/>
    <w:rsid w:val="00D1723F"/>
    <w:rsid w:val="00D1773C"/>
    <w:rsid w:val="00D21481"/>
    <w:rsid w:val="00D22272"/>
    <w:rsid w:val="00D22427"/>
    <w:rsid w:val="00D2296F"/>
    <w:rsid w:val="00D237EA"/>
    <w:rsid w:val="00D23A3A"/>
    <w:rsid w:val="00D23F13"/>
    <w:rsid w:val="00D241FD"/>
    <w:rsid w:val="00D242C2"/>
    <w:rsid w:val="00D249D7"/>
    <w:rsid w:val="00D25338"/>
    <w:rsid w:val="00D25C22"/>
    <w:rsid w:val="00D268E2"/>
    <w:rsid w:val="00D26E46"/>
    <w:rsid w:val="00D2753D"/>
    <w:rsid w:val="00D27AB5"/>
    <w:rsid w:val="00D27E5E"/>
    <w:rsid w:val="00D32274"/>
    <w:rsid w:val="00D3392F"/>
    <w:rsid w:val="00D35FAD"/>
    <w:rsid w:val="00D3601B"/>
    <w:rsid w:val="00D36047"/>
    <w:rsid w:val="00D3660D"/>
    <w:rsid w:val="00D36666"/>
    <w:rsid w:val="00D36CBA"/>
    <w:rsid w:val="00D36F3B"/>
    <w:rsid w:val="00D37643"/>
    <w:rsid w:val="00D37CB3"/>
    <w:rsid w:val="00D400DB"/>
    <w:rsid w:val="00D401EC"/>
    <w:rsid w:val="00D40265"/>
    <w:rsid w:val="00D406AE"/>
    <w:rsid w:val="00D40B4E"/>
    <w:rsid w:val="00D40E0E"/>
    <w:rsid w:val="00D4129E"/>
    <w:rsid w:val="00D41534"/>
    <w:rsid w:val="00D42368"/>
    <w:rsid w:val="00D42F57"/>
    <w:rsid w:val="00D43677"/>
    <w:rsid w:val="00D438A4"/>
    <w:rsid w:val="00D43D31"/>
    <w:rsid w:val="00D44718"/>
    <w:rsid w:val="00D449FE"/>
    <w:rsid w:val="00D45421"/>
    <w:rsid w:val="00D45765"/>
    <w:rsid w:val="00D46657"/>
    <w:rsid w:val="00D46C11"/>
    <w:rsid w:val="00D471E5"/>
    <w:rsid w:val="00D474C6"/>
    <w:rsid w:val="00D47C4C"/>
    <w:rsid w:val="00D50FA3"/>
    <w:rsid w:val="00D513F4"/>
    <w:rsid w:val="00D52F0A"/>
    <w:rsid w:val="00D52F4B"/>
    <w:rsid w:val="00D533AA"/>
    <w:rsid w:val="00D5342B"/>
    <w:rsid w:val="00D545EB"/>
    <w:rsid w:val="00D54D76"/>
    <w:rsid w:val="00D54E27"/>
    <w:rsid w:val="00D554F3"/>
    <w:rsid w:val="00D55FBE"/>
    <w:rsid w:val="00D561FE"/>
    <w:rsid w:val="00D567E2"/>
    <w:rsid w:val="00D5719F"/>
    <w:rsid w:val="00D57F4D"/>
    <w:rsid w:val="00D601D0"/>
    <w:rsid w:val="00D603FD"/>
    <w:rsid w:val="00D60721"/>
    <w:rsid w:val="00D6217A"/>
    <w:rsid w:val="00D625ED"/>
    <w:rsid w:val="00D62609"/>
    <w:rsid w:val="00D62C9C"/>
    <w:rsid w:val="00D62E0E"/>
    <w:rsid w:val="00D63026"/>
    <w:rsid w:val="00D63D3D"/>
    <w:rsid w:val="00D64A60"/>
    <w:rsid w:val="00D65106"/>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2894"/>
    <w:rsid w:val="00D83302"/>
    <w:rsid w:val="00D8486F"/>
    <w:rsid w:val="00D84B77"/>
    <w:rsid w:val="00D84C81"/>
    <w:rsid w:val="00D84ECC"/>
    <w:rsid w:val="00D856B3"/>
    <w:rsid w:val="00D85ADB"/>
    <w:rsid w:val="00D87165"/>
    <w:rsid w:val="00D872E8"/>
    <w:rsid w:val="00D873C3"/>
    <w:rsid w:val="00D877F1"/>
    <w:rsid w:val="00D908E5"/>
    <w:rsid w:val="00D919A9"/>
    <w:rsid w:val="00D91E5E"/>
    <w:rsid w:val="00D925CF"/>
    <w:rsid w:val="00D9283F"/>
    <w:rsid w:val="00D9298E"/>
    <w:rsid w:val="00D92A6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91D"/>
    <w:rsid w:val="00DA1CAA"/>
    <w:rsid w:val="00DA3B4C"/>
    <w:rsid w:val="00DA473F"/>
    <w:rsid w:val="00DA47AE"/>
    <w:rsid w:val="00DA482C"/>
    <w:rsid w:val="00DA4B4F"/>
    <w:rsid w:val="00DA56AA"/>
    <w:rsid w:val="00DA6356"/>
    <w:rsid w:val="00DA6D72"/>
    <w:rsid w:val="00DB0080"/>
    <w:rsid w:val="00DB0E20"/>
    <w:rsid w:val="00DB0EBA"/>
    <w:rsid w:val="00DB21FD"/>
    <w:rsid w:val="00DB2D98"/>
    <w:rsid w:val="00DB3128"/>
    <w:rsid w:val="00DB3A63"/>
    <w:rsid w:val="00DB3EC6"/>
    <w:rsid w:val="00DB400F"/>
    <w:rsid w:val="00DB40FD"/>
    <w:rsid w:val="00DB4746"/>
    <w:rsid w:val="00DB4EDA"/>
    <w:rsid w:val="00DB5322"/>
    <w:rsid w:val="00DB62AD"/>
    <w:rsid w:val="00DB6427"/>
    <w:rsid w:val="00DB6600"/>
    <w:rsid w:val="00DB6604"/>
    <w:rsid w:val="00DB712D"/>
    <w:rsid w:val="00DB72CF"/>
    <w:rsid w:val="00DB783B"/>
    <w:rsid w:val="00DB7BA7"/>
    <w:rsid w:val="00DC21B0"/>
    <w:rsid w:val="00DC29D5"/>
    <w:rsid w:val="00DC2F0D"/>
    <w:rsid w:val="00DC3A85"/>
    <w:rsid w:val="00DC3AE6"/>
    <w:rsid w:val="00DC4260"/>
    <w:rsid w:val="00DC52B6"/>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3D3C"/>
    <w:rsid w:val="00DD5115"/>
    <w:rsid w:val="00DD5511"/>
    <w:rsid w:val="00DD5761"/>
    <w:rsid w:val="00DD5D59"/>
    <w:rsid w:val="00DD601D"/>
    <w:rsid w:val="00DD60E9"/>
    <w:rsid w:val="00DD6355"/>
    <w:rsid w:val="00DD6B86"/>
    <w:rsid w:val="00DD6D22"/>
    <w:rsid w:val="00DD7157"/>
    <w:rsid w:val="00DD736A"/>
    <w:rsid w:val="00DE016B"/>
    <w:rsid w:val="00DE1195"/>
    <w:rsid w:val="00DE1469"/>
    <w:rsid w:val="00DE28BA"/>
    <w:rsid w:val="00DE3155"/>
    <w:rsid w:val="00DE3694"/>
    <w:rsid w:val="00DE3A11"/>
    <w:rsid w:val="00DE4584"/>
    <w:rsid w:val="00DE5440"/>
    <w:rsid w:val="00DE66BF"/>
    <w:rsid w:val="00DE68AD"/>
    <w:rsid w:val="00DE6CE2"/>
    <w:rsid w:val="00DE6CEF"/>
    <w:rsid w:val="00DE7119"/>
    <w:rsid w:val="00DF0586"/>
    <w:rsid w:val="00DF0C58"/>
    <w:rsid w:val="00DF14A6"/>
    <w:rsid w:val="00DF150D"/>
    <w:rsid w:val="00DF1558"/>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0C6"/>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597"/>
    <w:rsid w:val="00E13EE8"/>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26B38"/>
    <w:rsid w:val="00E26EE0"/>
    <w:rsid w:val="00E302A5"/>
    <w:rsid w:val="00E30C35"/>
    <w:rsid w:val="00E31C31"/>
    <w:rsid w:val="00E31CF1"/>
    <w:rsid w:val="00E32022"/>
    <w:rsid w:val="00E3261D"/>
    <w:rsid w:val="00E334A4"/>
    <w:rsid w:val="00E33662"/>
    <w:rsid w:val="00E336FF"/>
    <w:rsid w:val="00E33D5D"/>
    <w:rsid w:val="00E349F6"/>
    <w:rsid w:val="00E34E9F"/>
    <w:rsid w:val="00E358EC"/>
    <w:rsid w:val="00E35A99"/>
    <w:rsid w:val="00E35AE6"/>
    <w:rsid w:val="00E35BA6"/>
    <w:rsid w:val="00E35F9F"/>
    <w:rsid w:val="00E366D9"/>
    <w:rsid w:val="00E368C1"/>
    <w:rsid w:val="00E3690A"/>
    <w:rsid w:val="00E36F45"/>
    <w:rsid w:val="00E37A29"/>
    <w:rsid w:val="00E40D30"/>
    <w:rsid w:val="00E40FEA"/>
    <w:rsid w:val="00E4191A"/>
    <w:rsid w:val="00E42585"/>
    <w:rsid w:val="00E42991"/>
    <w:rsid w:val="00E43430"/>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6059E"/>
    <w:rsid w:val="00E60725"/>
    <w:rsid w:val="00E61930"/>
    <w:rsid w:val="00E61BE5"/>
    <w:rsid w:val="00E623BB"/>
    <w:rsid w:val="00E63E7A"/>
    <w:rsid w:val="00E64B8E"/>
    <w:rsid w:val="00E6627F"/>
    <w:rsid w:val="00E67022"/>
    <w:rsid w:val="00E67206"/>
    <w:rsid w:val="00E71655"/>
    <w:rsid w:val="00E71B3B"/>
    <w:rsid w:val="00E72923"/>
    <w:rsid w:val="00E73739"/>
    <w:rsid w:val="00E73DFE"/>
    <w:rsid w:val="00E73E76"/>
    <w:rsid w:val="00E744F4"/>
    <w:rsid w:val="00E74915"/>
    <w:rsid w:val="00E74CD1"/>
    <w:rsid w:val="00E75CA3"/>
    <w:rsid w:val="00E7710F"/>
    <w:rsid w:val="00E7724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5577"/>
    <w:rsid w:val="00E95712"/>
    <w:rsid w:val="00E957F4"/>
    <w:rsid w:val="00E95F7B"/>
    <w:rsid w:val="00E96D48"/>
    <w:rsid w:val="00E979A5"/>
    <w:rsid w:val="00EA0049"/>
    <w:rsid w:val="00EA0C87"/>
    <w:rsid w:val="00EA1CA7"/>
    <w:rsid w:val="00EA1E21"/>
    <w:rsid w:val="00EA20A6"/>
    <w:rsid w:val="00EA3561"/>
    <w:rsid w:val="00EA3C30"/>
    <w:rsid w:val="00EA406B"/>
    <w:rsid w:val="00EA51A8"/>
    <w:rsid w:val="00EA62C5"/>
    <w:rsid w:val="00EA63FC"/>
    <w:rsid w:val="00EA6659"/>
    <w:rsid w:val="00EA6C0F"/>
    <w:rsid w:val="00EA6C47"/>
    <w:rsid w:val="00EA7160"/>
    <w:rsid w:val="00EA7239"/>
    <w:rsid w:val="00EA7C95"/>
    <w:rsid w:val="00EA7E0B"/>
    <w:rsid w:val="00EB0027"/>
    <w:rsid w:val="00EB30CA"/>
    <w:rsid w:val="00EB3451"/>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1E8F"/>
    <w:rsid w:val="00EC29DB"/>
    <w:rsid w:val="00EC2B5D"/>
    <w:rsid w:val="00EC2C2E"/>
    <w:rsid w:val="00EC2E13"/>
    <w:rsid w:val="00EC3A78"/>
    <w:rsid w:val="00EC3F01"/>
    <w:rsid w:val="00EC413F"/>
    <w:rsid w:val="00EC4572"/>
    <w:rsid w:val="00EC4922"/>
    <w:rsid w:val="00EC4EDD"/>
    <w:rsid w:val="00EC55D4"/>
    <w:rsid w:val="00EC6614"/>
    <w:rsid w:val="00EC79B7"/>
    <w:rsid w:val="00ED01EC"/>
    <w:rsid w:val="00ED0280"/>
    <w:rsid w:val="00ED0BB9"/>
    <w:rsid w:val="00ED1546"/>
    <w:rsid w:val="00ED1B78"/>
    <w:rsid w:val="00ED270D"/>
    <w:rsid w:val="00ED28B1"/>
    <w:rsid w:val="00ED333D"/>
    <w:rsid w:val="00ED48C4"/>
    <w:rsid w:val="00ED49F1"/>
    <w:rsid w:val="00ED4E40"/>
    <w:rsid w:val="00ED5B99"/>
    <w:rsid w:val="00ED5F27"/>
    <w:rsid w:val="00ED60AE"/>
    <w:rsid w:val="00ED614E"/>
    <w:rsid w:val="00ED6371"/>
    <w:rsid w:val="00ED687E"/>
    <w:rsid w:val="00ED6AFA"/>
    <w:rsid w:val="00EE0579"/>
    <w:rsid w:val="00EE16F5"/>
    <w:rsid w:val="00EE1DD8"/>
    <w:rsid w:val="00EE4057"/>
    <w:rsid w:val="00EE4554"/>
    <w:rsid w:val="00EE49CD"/>
    <w:rsid w:val="00EE7D8A"/>
    <w:rsid w:val="00EF068D"/>
    <w:rsid w:val="00EF090C"/>
    <w:rsid w:val="00EF12FA"/>
    <w:rsid w:val="00EF15E4"/>
    <w:rsid w:val="00EF2A87"/>
    <w:rsid w:val="00EF2B3B"/>
    <w:rsid w:val="00EF2BFA"/>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6ED"/>
    <w:rsid w:val="00F007F1"/>
    <w:rsid w:val="00F01B26"/>
    <w:rsid w:val="00F01E13"/>
    <w:rsid w:val="00F02E0B"/>
    <w:rsid w:val="00F031D7"/>
    <w:rsid w:val="00F036C4"/>
    <w:rsid w:val="00F03AC1"/>
    <w:rsid w:val="00F040A5"/>
    <w:rsid w:val="00F04D97"/>
    <w:rsid w:val="00F05145"/>
    <w:rsid w:val="00F0533D"/>
    <w:rsid w:val="00F06AD4"/>
    <w:rsid w:val="00F07A38"/>
    <w:rsid w:val="00F10609"/>
    <w:rsid w:val="00F1066D"/>
    <w:rsid w:val="00F11A21"/>
    <w:rsid w:val="00F12177"/>
    <w:rsid w:val="00F1242B"/>
    <w:rsid w:val="00F12513"/>
    <w:rsid w:val="00F126E0"/>
    <w:rsid w:val="00F12E15"/>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A15"/>
    <w:rsid w:val="00F22628"/>
    <w:rsid w:val="00F22C70"/>
    <w:rsid w:val="00F23075"/>
    <w:rsid w:val="00F235BE"/>
    <w:rsid w:val="00F23C78"/>
    <w:rsid w:val="00F247C0"/>
    <w:rsid w:val="00F248AD"/>
    <w:rsid w:val="00F24BAB"/>
    <w:rsid w:val="00F253C0"/>
    <w:rsid w:val="00F254C6"/>
    <w:rsid w:val="00F25A6A"/>
    <w:rsid w:val="00F25FEE"/>
    <w:rsid w:val="00F269EC"/>
    <w:rsid w:val="00F27459"/>
    <w:rsid w:val="00F2782A"/>
    <w:rsid w:val="00F303A6"/>
    <w:rsid w:val="00F30FC7"/>
    <w:rsid w:val="00F31105"/>
    <w:rsid w:val="00F31399"/>
    <w:rsid w:val="00F32F66"/>
    <w:rsid w:val="00F34F57"/>
    <w:rsid w:val="00F365D9"/>
    <w:rsid w:val="00F36840"/>
    <w:rsid w:val="00F36A14"/>
    <w:rsid w:val="00F36B47"/>
    <w:rsid w:val="00F37053"/>
    <w:rsid w:val="00F371B7"/>
    <w:rsid w:val="00F373F0"/>
    <w:rsid w:val="00F37596"/>
    <w:rsid w:val="00F37761"/>
    <w:rsid w:val="00F40B79"/>
    <w:rsid w:val="00F4174D"/>
    <w:rsid w:val="00F427FE"/>
    <w:rsid w:val="00F42D60"/>
    <w:rsid w:val="00F42D7D"/>
    <w:rsid w:val="00F431E6"/>
    <w:rsid w:val="00F43853"/>
    <w:rsid w:val="00F43EBA"/>
    <w:rsid w:val="00F441FB"/>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57DDA"/>
    <w:rsid w:val="00F602BE"/>
    <w:rsid w:val="00F606AA"/>
    <w:rsid w:val="00F61076"/>
    <w:rsid w:val="00F616B6"/>
    <w:rsid w:val="00F62068"/>
    <w:rsid w:val="00F621A6"/>
    <w:rsid w:val="00F63890"/>
    <w:rsid w:val="00F63D27"/>
    <w:rsid w:val="00F6417A"/>
    <w:rsid w:val="00F64292"/>
    <w:rsid w:val="00F643BD"/>
    <w:rsid w:val="00F645C9"/>
    <w:rsid w:val="00F64BD9"/>
    <w:rsid w:val="00F6579A"/>
    <w:rsid w:val="00F65CA0"/>
    <w:rsid w:val="00F669EF"/>
    <w:rsid w:val="00F66B1F"/>
    <w:rsid w:val="00F67324"/>
    <w:rsid w:val="00F67FEA"/>
    <w:rsid w:val="00F70928"/>
    <w:rsid w:val="00F70972"/>
    <w:rsid w:val="00F70FE0"/>
    <w:rsid w:val="00F724A3"/>
    <w:rsid w:val="00F7323B"/>
    <w:rsid w:val="00F74DD8"/>
    <w:rsid w:val="00F74E22"/>
    <w:rsid w:val="00F752C8"/>
    <w:rsid w:val="00F7538A"/>
    <w:rsid w:val="00F759AE"/>
    <w:rsid w:val="00F77168"/>
    <w:rsid w:val="00F77316"/>
    <w:rsid w:val="00F77C68"/>
    <w:rsid w:val="00F80144"/>
    <w:rsid w:val="00F805E8"/>
    <w:rsid w:val="00F80BD7"/>
    <w:rsid w:val="00F81532"/>
    <w:rsid w:val="00F83519"/>
    <w:rsid w:val="00F83D9B"/>
    <w:rsid w:val="00F8405B"/>
    <w:rsid w:val="00F84888"/>
    <w:rsid w:val="00F84BBC"/>
    <w:rsid w:val="00F85053"/>
    <w:rsid w:val="00F858AF"/>
    <w:rsid w:val="00F859E7"/>
    <w:rsid w:val="00F8634B"/>
    <w:rsid w:val="00F865C5"/>
    <w:rsid w:val="00F86BC9"/>
    <w:rsid w:val="00F86C0E"/>
    <w:rsid w:val="00F86E32"/>
    <w:rsid w:val="00F87349"/>
    <w:rsid w:val="00F8734E"/>
    <w:rsid w:val="00F877B5"/>
    <w:rsid w:val="00F87D71"/>
    <w:rsid w:val="00F9062A"/>
    <w:rsid w:val="00F91ACD"/>
    <w:rsid w:val="00F931B2"/>
    <w:rsid w:val="00F93460"/>
    <w:rsid w:val="00F934AB"/>
    <w:rsid w:val="00F9366B"/>
    <w:rsid w:val="00F93E2C"/>
    <w:rsid w:val="00F93FBF"/>
    <w:rsid w:val="00F94924"/>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834"/>
    <w:rsid w:val="00FA7F73"/>
    <w:rsid w:val="00FB0B31"/>
    <w:rsid w:val="00FB0E3B"/>
    <w:rsid w:val="00FB1AD3"/>
    <w:rsid w:val="00FB1B7F"/>
    <w:rsid w:val="00FB1BEF"/>
    <w:rsid w:val="00FB1CAB"/>
    <w:rsid w:val="00FB25D8"/>
    <w:rsid w:val="00FB2AF0"/>
    <w:rsid w:val="00FB3116"/>
    <w:rsid w:val="00FB3246"/>
    <w:rsid w:val="00FB357B"/>
    <w:rsid w:val="00FB39BE"/>
    <w:rsid w:val="00FB46A3"/>
    <w:rsid w:val="00FB51E5"/>
    <w:rsid w:val="00FB5CC6"/>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5AFE"/>
    <w:rsid w:val="00FC69B6"/>
    <w:rsid w:val="00FC6B36"/>
    <w:rsid w:val="00FD0509"/>
    <w:rsid w:val="00FD0DBF"/>
    <w:rsid w:val="00FD10ED"/>
    <w:rsid w:val="00FD1CD8"/>
    <w:rsid w:val="00FD26C2"/>
    <w:rsid w:val="00FD2BE0"/>
    <w:rsid w:val="00FD5924"/>
    <w:rsid w:val="00FD6498"/>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FA2"/>
    <w:rsid w:val="00FE7022"/>
    <w:rsid w:val="00FE71BD"/>
    <w:rsid w:val="00FE764F"/>
    <w:rsid w:val="00FE7B2A"/>
    <w:rsid w:val="00FF0741"/>
    <w:rsid w:val="00FF115D"/>
    <w:rsid w:val="00FF13C8"/>
    <w:rsid w:val="00FF200A"/>
    <w:rsid w:val="00FF32CA"/>
    <w:rsid w:val="00FF36F8"/>
    <w:rsid w:val="00FF3D92"/>
    <w:rsid w:val="00FF55C5"/>
    <w:rsid w:val="00FF5CDF"/>
    <w:rsid w:val="00FF5FF1"/>
    <w:rsid w:val="00FF6A26"/>
    <w:rsid w:val="00FF6B7A"/>
    <w:rsid w:val="00FF7023"/>
    <w:rsid w:val="00FF7040"/>
    <w:rsid w:val="00FF7B4B"/>
    <w:rsid w:val="00FF7D58"/>
    <w:rsid w:val="0121EE8A"/>
    <w:rsid w:val="0147CCFF"/>
    <w:rsid w:val="015F010F"/>
    <w:rsid w:val="01CB1A9B"/>
    <w:rsid w:val="01F95497"/>
    <w:rsid w:val="029AB4D4"/>
    <w:rsid w:val="02B81277"/>
    <w:rsid w:val="02D41397"/>
    <w:rsid w:val="030E76C9"/>
    <w:rsid w:val="031DC049"/>
    <w:rsid w:val="0320FAFB"/>
    <w:rsid w:val="0333BF23"/>
    <w:rsid w:val="03BA0C32"/>
    <w:rsid w:val="03D4DFD5"/>
    <w:rsid w:val="03FDFEC3"/>
    <w:rsid w:val="0428CEA3"/>
    <w:rsid w:val="04623D53"/>
    <w:rsid w:val="047BC224"/>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7279CCA"/>
    <w:rsid w:val="073AC0A0"/>
    <w:rsid w:val="073F84FC"/>
    <w:rsid w:val="0749F305"/>
    <w:rsid w:val="079098BD"/>
    <w:rsid w:val="07971700"/>
    <w:rsid w:val="07AE141B"/>
    <w:rsid w:val="08078272"/>
    <w:rsid w:val="0825F8F8"/>
    <w:rsid w:val="08472B2C"/>
    <w:rsid w:val="08473FAA"/>
    <w:rsid w:val="085893FF"/>
    <w:rsid w:val="08731586"/>
    <w:rsid w:val="08974DAB"/>
    <w:rsid w:val="0897B852"/>
    <w:rsid w:val="08A39AF1"/>
    <w:rsid w:val="08B33B89"/>
    <w:rsid w:val="090EDE11"/>
    <w:rsid w:val="092170A2"/>
    <w:rsid w:val="0992EE4F"/>
    <w:rsid w:val="09A0B990"/>
    <w:rsid w:val="09C25174"/>
    <w:rsid w:val="09D4DE1F"/>
    <w:rsid w:val="09F34EF7"/>
    <w:rsid w:val="0A0775FC"/>
    <w:rsid w:val="0A1E5274"/>
    <w:rsid w:val="0A1FD632"/>
    <w:rsid w:val="0B038813"/>
    <w:rsid w:val="0B978DAE"/>
    <w:rsid w:val="0BD5CA45"/>
    <w:rsid w:val="0BFE89A6"/>
    <w:rsid w:val="0C18959C"/>
    <w:rsid w:val="0C529E70"/>
    <w:rsid w:val="0C6EADEB"/>
    <w:rsid w:val="0CA013EC"/>
    <w:rsid w:val="0CB70DF9"/>
    <w:rsid w:val="0D1099FD"/>
    <w:rsid w:val="0D1FF195"/>
    <w:rsid w:val="0D395097"/>
    <w:rsid w:val="0D7D80D8"/>
    <w:rsid w:val="0D8AEE89"/>
    <w:rsid w:val="0DA84F1F"/>
    <w:rsid w:val="0DECE3C4"/>
    <w:rsid w:val="0E03E70D"/>
    <w:rsid w:val="0E43B16B"/>
    <w:rsid w:val="0E6FA065"/>
    <w:rsid w:val="0EA4577E"/>
    <w:rsid w:val="0EE1069C"/>
    <w:rsid w:val="0F0AA3EC"/>
    <w:rsid w:val="0F1F4B97"/>
    <w:rsid w:val="0F2280FC"/>
    <w:rsid w:val="0FDEE727"/>
    <w:rsid w:val="0FF83D84"/>
    <w:rsid w:val="1038A514"/>
    <w:rsid w:val="10982101"/>
    <w:rsid w:val="10B29F1F"/>
    <w:rsid w:val="10E1CFD5"/>
    <w:rsid w:val="10F65834"/>
    <w:rsid w:val="1107716A"/>
    <w:rsid w:val="110929CC"/>
    <w:rsid w:val="11107AB2"/>
    <w:rsid w:val="115A4AA5"/>
    <w:rsid w:val="117F02E2"/>
    <w:rsid w:val="119B6254"/>
    <w:rsid w:val="11D94DB5"/>
    <w:rsid w:val="12332893"/>
    <w:rsid w:val="1238C12F"/>
    <w:rsid w:val="123A1C39"/>
    <w:rsid w:val="1281E305"/>
    <w:rsid w:val="12A9EC8D"/>
    <w:rsid w:val="12F3F021"/>
    <w:rsid w:val="132EED54"/>
    <w:rsid w:val="1333B30C"/>
    <w:rsid w:val="133446EF"/>
    <w:rsid w:val="135C50E7"/>
    <w:rsid w:val="1371EA11"/>
    <w:rsid w:val="137B740F"/>
    <w:rsid w:val="13B0C491"/>
    <w:rsid w:val="13FA1EB7"/>
    <w:rsid w:val="13FF8B12"/>
    <w:rsid w:val="140B62A0"/>
    <w:rsid w:val="140FB6C1"/>
    <w:rsid w:val="1418A2A3"/>
    <w:rsid w:val="1422F120"/>
    <w:rsid w:val="14648C1A"/>
    <w:rsid w:val="148053EC"/>
    <w:rsid w:val="1504377E"/>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665AB"/>
    <w:rsid w:val="16C6ABB6"/>
    <w:rsid w:val="16D88DAA"/>
    <w:rsid w:val="1726F9F6"/>
    <w:rsid w:val="17270AA6"/>
    <w:rsid w:val="174C6F23"/>
    <w:rsid w:val="17889BB2"/>
    <w:rsid w:val="17BD1156"/>
    <w:rsid w:val="17F6420F"/>
    <w:rsid w:val="180AC4DD"/>
    <w:rsid w:val="181EF714"/>
    <w:rsid w:val="18493A79"/>
    <w:rsid w:val="1859D289"/>
    <w:rsid w:val="18851CA3"/>
    <w:rsid w:val="18B1702F"/>
    <w:rsid w:val="18BFA122"/>
    <w:rsid w:val="18D17B4F"/>
    <w:rsid w:val="18D76AD0"/>
    <w:rsid w:val="18E4BE79"/>
    <w:rsid w:val="1944B689"/>
    <w:rsid w:val="194A5905"/>
    <w:rsid w:val="1958A6FA"/>
    <w:rsid w:val="19627248"/>
    <w:rsid w:val="19636B00"/>
    <w:rsid w:val="19821EE8"/>
    <w:rsid w:val="198E8117"/>
    <w:rsid w:val="19CA11AC"/>
    <w:rsid w:val="1A50CF63"/>
    <w:rsid w:val="1A654E56"/>
    <w:rsid w:val="1A8BBF86"/>
    <w:rsid w:val="1A9293DF"/>
    <w:rsid w:val="1B0D4FD4"/>
    <w:rsid w:val="1B23AF6A"/>
    <w:rsid w:val="1B314AAC"/>
    <w:rsid w:val="1B32B743"/>
    <w:rsid w:val="1B47FE8B"/>
    <w:rsid w:val="1B831280"/>
    <w:rsid w:val="1B8E5C81"/>
    <w:rsid w:val="1BBCCF94"/>
    <w:rsid w:val="1C0870F5"/>
    <w:rsid w:val="1C1D5147"/>
    <w:rsid w:val="1C38C0A1"/>
    <w:rsid w:val="1C9BDDCC"/>
    <w:rsid w:val="1CAEE472"/>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E0C489B"/>
    <w:rsid w:val="1E0C8D66"/>
    <w:rsid w:val="1E401A62"/>
    <w:rsid w:val="1EB4C183"/>
    <w:rsid w:val="1EC04E0D"/>
    <w:rsid w:val="1EC2376F"/>
    <w:rsid w:val="1ECB6B41"/>
    <w:rsid w:val="1ED78052"/>
    <w:rsid w:val="1F11CF9F"/>
    <w:rsid w:val="1F3350AA"/>
    <w:rsid w:val="1F442192"/>
    <w:rsid w:val="1F5223DD"/>
    <w:rsid w:val="1F5B4AC5"/>
    <w:rsid w:val="1FBBD060"/>
    <w:rsid w:val="1FC14169"/>
    <w:rsid w:val="1FD378CD"/>
    <w:rsid w:val="1FDCDF16"/>
    <w:rsid w:val="1FED6810"/>
    <w:rsid w:val="201BDDB2"/>
    <w:rsid w:val="2026319D"/>
    <w:rsid w:val="203CEE59"/>
    <w:rsid w:val="20416C2A"/>
    <w:rsid w:val="2062418D"/>
    <w:rsid w:val="206CA3DC"/>
    <w:rsid w:val="2073C6F3"/>
    <w:rsid w:val="20928B84"/>
    <w:rsid w:val="20C19C07"/>
    <w:rsid w:val="20D600FB"/>
    <w:rsid w:val="20ECC4AC"/>
    <w:rsid w:val="210F633A"/>
    <w:rsid w:val="21148BDF"/>
    <w:rsid w:val="212A2EE5"/>
    <w:rsid w:val="21419CFC"/>
    <w:rsid w:val="217472AD"/>
    <w:rsid w:val="217B91FC"/>
    <w:rsid w:val="217FB302"/>
    <w:rsid w:val="21801E57"/>
    <w:rsid w:val="218301C4"/>
    <w:rsid w:val="218DD1B2"/>
    <w:rsid w:val="21B8970C"/>
    <w:rsid w:val="21BE60E4"/>
    <w:rsid w:val="21CA67AC"/>
    <w:rsid w:val="21D12023"/>
    <w:rsid w:val="21F2E1CB"/>
    <w:rsid w:val="2209FF35"/>
    <w:rsid w:val="225C3C05"/>
    <w:rsid w:val="2266F11B"/>
    <w:rsid w:val="2299753D"/>
    <w:rsid w:val="22CBCE9E"/>
    <w:rsid w:val="22DA69AC"/>
    <w:rsid w:val="2311818A"/>
    <w:rsid w:val="23124041"/>
    <w:rsid w:val="231CC20C"/>
    <w:rsid w:val="234773A7"/>
    <w:rsid w:val="2350A6C4"/>
    <w:rsid w:val="2363E8BF"/>
    <w:rsid w:val="23820B8C"/>
    <w:rsid w:val="2384EB07"/>
    <w:rsid w:val="23856808"/>
    <w:rsid w:val="240CA581"/>
    <w:rsid w:val="240D569D"/>
    <w:rsid w:val="24375A24"/>
    <w:rsid w:val="24459416"/>
    <w:rsid w:val="2449F5B9"/>
    <w:rsid w:val="249F947E"/>
    <w:rsid w:val="24BC99F4"/>
    <w:rsid w:val="24C7DAF9"/>
    <w:rsid w:val="254377DE"/>
    <w:rsid w:val="255C4B66"/>
    <w:rsid w:val="2574ACBC"/>
    <w:rsid w:val="25D05BF3"/>
    <w:rsid w:val="25EF8CF2"/>
    <w:rsid w:val="2611FB39"/>
    <w:rsid w:val="2615C7FC"/>
    <w:rsid w:val="261B7C79"/>
    <w:rsid w:val="2633A726"/>
    <w:rsid w:val="2640542B"/>
    <w:rsid w:val="265ED0A7"/>
    <w:rsid w:val="26736441"/>
    <w:rsid w:val="267A41B8"/>
    <w:rsid w:val="269E38B8"/>
    <w:rsid w:val="26C0864B"/>
    <w:rsid w:val="26C9D836"/>
    <w:rsid w:val="26CFD375"/>
    <w:rsid w:val="26DB1712"/>
    <w:rsid w:val="26E8C55D"/>
    <w:rsid w:val="26FF35F1"/>
    <w:rsid w:val="27086E3E"/>
    <w:rsid w:val="272F303E"/>
    <w:rsid w:val="274DCCBD"/>
    <w:rsid w:val="278DE66D"/>
    <w:rsid w:val="2795FC47"/>
    <w:rsid w:val="27AE7A7B"/>
    <w:rsid w:val="27DFAAE4"/>
    <w:rsid w:val="28011FED"/>
    <w:rsid w:val="28118A4A"/>
    <w:rsid w:val="283D7064"/>
    <w:rsid w:val="28419C14"/>
    <w:rsid w:val="287304F0"/>
    <w:rsid w:val="287B331E"/>
    <w:rsid w:val="288DA8DE"/>
    <w:rsid w:val="28968637"/>
    <w:rsid w:val="28D8919D"/>
    <w:rsid w:val="29493C47"/>
    <w:rsid w:val="2978D6A5"/>
    <w:rsid w:val="29830D80"/>
    <w:rsid w:val="29D84AC6"/>
    <w:rsid w:val="2A434095"/>
    <w:rsid w:val="2A4A6811"/>
    <w:rsid w:val="2A4D474E"/>
    <w:rsid w:val="2A5A528E"/>
    <w:rsid w:val="2A6E8F10"/>
    <w:rsid w:val="2A86D68E"/>
    <w:rsid w:val="2AB66031"/>
    <w:rsid w:val="2AC6CFBB"/>
    <w:rsid w:val="2AC7D005"/>
    <w:rsid w:val="2ADA10CE"/>
    <w:rsid w:val="2B27A666"/>
    <w:rsid w:val="2B3ABEE3"/>
    <w:rsid w:val="2B7B21B6"/>
    <w:rsid w:val="2B835EE3"/>
    <w:rsid w:val="2B8C1B09"/>
    <w:rsid w:val="2BA6A6A0"/>
    <w:rsid w:val="2BB238F3"/>
    <w:rsid w:val="2BD10396"/>
    <w:rsid w:val="2BED5DF8"/>
    <w:rsid w:val="2BF62F56"/>
    <w:rsid w:val="2BF782DC"/>
    <w:rsid w:val="2C0CB20F"/>
    <w:rsid w:val="2C1A5FA1"/>
    <w:rsid w:val="2C35BC0E"/>
    <w:rsid w:val="2C677FE8"/>
    <w:rsid w:val="2C9AC0FF"/>
    <w:rsid w:val="2C9E2F87"/>
    <w:rsid w:val="2CCD3B6F"/>
    <w:rsid w:val="2CF45FBB"/>
    <w:rsid w:val="2CFFF286"/>
    <w:rsid w:val="2D530E26"/>
    <w:rsid w:val="2D597E67"/>
    <w:rsid w:val="2D7FEAF8"/>
    <w:rsid w:val="2D931982"/>
    <w:rsid w:val="2DA59522"/>
    <w:rsid w:val="2DC4C696"/>
    <w:rsid w:val="2E263EA2"/>
    <w:rsid w:val="2E2CED23"/>
    <w:rsid w:val="2E4AD6EE"/>
    <w:rsid w:val="2E858B7F"/>
    <w:rsid w:val="2E86CB1A"/>
    <w:rsid w:val="2E888E26"/>
    <w:rsid w:val="2EAFEAB9"/>
    <w:rsid w:val="2EB2765C"/>
    <w:rsid w:val="2EEF6D93"/>
    <w:rsid w:val="2EF4FD51"/>
    <w:rsid w:val="2EFED250"/>
    <w:rsid w:val="2F34814C"/>
    <w:rsid w:val="2F3E7BF9"/>
    <w:rsid w:val="2F5F6246"/>
    <w:rsid w:val="2F8EBD98"/>
    <w:rsid w:val="2F8F12B0"/>
    <w:rsid w:val="2FA67B9C"/>
    <w:rsid w:val="2FAF6C1B"/>
    <w:rsid w:val="2FDCBF4B"/>
    <w:rsid w:val="303FAF23"/>
    <w:rsid w:val="304DD9A6"/>
    <w:rsid w:val="305E0005"/>
    <w:rsid w:val="3083C8FA"/>
    <w:rsid w:val="30A154E8"/>
    <w:rsid w:val="30A3F2B3"/>
    <w:rsid w:val="30ADA199"/>
    <w:rsid w:val="30EC0BB5"/>
    <w:rsid w:val="313AE9A5"/>
    <w:rsid w:val="315D7D01"/>
    <w:rsid w:val="318E9314"/>
    <w:rsid w:val="31968766"/>
    <w:rsid w:val="31A47F15"/>
    <w:rsid w:val="31B398EB"/>
    <w:rsid w:val="31C3AB1C"/>
    <w:rsid w:val="31D4DFFC"/>
    <w:rsid w:val="31D64BB3"/>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FAE5D5"/>
    <w:rsid w:val="34A44BBF"/>
    <w:rsid w:val="34CC3E78"/>
    <w:rsid w:val="35A331F1"/>
    <w:rsid w:val="35B5AF3A"/>
    <w:rsid w:val="35CEC3CE"/>
    <w:rsid w:val="35D48D02"/>
    <w:rsid w:val="35FF0761"/>
    <w:rsid w:val="3710DC66"/>
    <w:rsid w:val="37137EE8"/>
    <w:rsid w:val="37329368"/>
    <w:rsid w:val="3735677E"/>
    <w:rsid w:val="3754DE01"/>
    <w:rsid w:val="3768F3F4"/>
    <w:rsid w:val="376A00FD"/>
    <w:rsid w:val="379B8D06"/>
    <w:rsid w:val="383B2A2A"/>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FAD67D"/>
    <w:rsid w:val="3A16F595"/>
    <w:rsid w:val="3A2860B4"/>
    <w:rsid w:val="3A7604B7"/>
    <w:rsid w:val="3A9381B6"/>
    <w:rsid w:val="3AA2C08C"/>
    <w:rsid w:val="3AA4B49A"/>
    <w:rsid w:val="3B2567DB"/>
    <w:rsid w:val="3B4DFD8A"/>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B46072"/>
    <w:rsid w:val="3CB4DAC4"/>
    <w:rsid w:val="3CC4EC1B"/>
    <w:rsid w:val="3CD31317"/>
    <w:rsid w:val="3CF27786"/>
    <w:rsid w:val="3D13427A"/>
    <w:rsid w:val="3D40BDE3"/>
    <w:rsid w:val="3D8D56F7"/>
    <w:rsid w:val="3D8F6B1E"/>
    <w:rsid w:val="3D9B47A7"/>
    <w:rsid w:val="3D9EAA44"/>
    <w:rsid w:val="3DE1D53B"/>
    <w:rsid w:val="3DF6D6EC"/>
    <w:rsid w:val="3DFEDADF"/>
    <w:rsid w:val="3E06832A"/>
    <w:rsid w:val="3E12C705"/>
    <w:rsid w:val="3E159450"/>
    <w:rsid w:val="3E36779B"/>
    <w:rsid w:val="3E6558CE"/>
    <w:rsid w:val="3E77761E"/>
    <w:rsid w:val="3E88AD16"/>
    <w:rsid w:val="3EC4DFF6"/>
    <w:rsid w:val="3F1449F1"/>
    <w:rsid w:val="3F400515"/>
    <w:rsid w:val="3F6E16D8"/>
    <w:rsid w:val="3FB73E3D"/>
    <w:rsid w:val="409A33F7"/>
    <w:rsid w:val="40D6D31F"/>
    <w:rsid w:val="40EE62FD"/>
    <w:rsid w:val="40F53B16"/>
    <w:rsid w:val="40F57C7F"/>
    <w:rsid w:val="4109980B"/>
    <w:rsid w:val="410F2A0F"/>
    <w:rsid w:val="417886D1"/>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4340A"/>
    <w:rsid w:val="445CF248"/>
    <w:rsid w:val="449EE4BC"/>
    <w:rsid w:val="44D34AE3"/>
    <w:rsid w:val="44E71A2F"/>
    <w:rsid w:val="44FD84CA"/>
    <w:rsid w:val="4563FBB0"/>
    <w:rsid w:val="456C0ABD"/>
    <w:rsid w:val="45EEEB59"/>
    <w:rsid w:val="45FDCF42"/>
    <w:rsid w:val="4608826F"/>
    <w:rsid w:val="462AB5B8"/>
    <w:rsid w:val="463DCD6A"/>
    <w:rsid w:val="464AB03A"/>
    <w:rsid w:val="46586AE5"/>
    <w:rsid w:val="468D3C5A"/>
    <w:rsid w:val="469DBC83"/>
    <w:rsid w:val="46F39706"/>
    <w:rsid w:val="47106DB1"/>
    <w:rsid w:val="471C1C83"/>
    <w:rsid w:val="472A670E"/>
    <w:rsid w:val="474FE275"/>
    <w:rsid w:val="4762450C"/>
    <w:rsid w:val="47941A35"/>
    <w:rsid w:val="4799F5EF"/>
    <w:rsid w:val="47C0F517"/>
    <w:rsid w:val="47CB41C2"/>
    <w:rsid w:val="4802F434"/>
    <w:rsid w:val="4815002E"/>
    <w:rsid w:val="481B857B"/>
    <w:rsid w:val="484D580D"/>
    <w:rsid w:val="487C0AC9"/>
    <w:rsid w:val="4920517D"/>
    <w:rsid w:val="4933DA99"/>
    <w:rsid w:val="4936218C"/>
    <w:rsid w:val="4972B698"/>
    <w:rsid w:val="4A162225"/>
    <w:rsid w:val="4A29240B"/>
    <w:rsid w:val="4A2D0B4A"/>
    <w:rsid w:val="4A47C378"/>
    <w:rsid w:val="4A5EED82"/>
    <w:rsid w:val="4A876826"/>
    <w:rsid w:val="4A8D6B87"/>
    <w:rsid w:val="4A926FC0"/>
    <w:rsid w:val="4A9A797D"/>
    <w:rsid w:val="4AD37081"/>
    <w:rsid w:val="4AE50E52"/>
    <w:rsid w:val="4B099362"/>
    <w:rsid w:val="4B6C2FC0"/>
    <w:rsid w:val="4B8D677B"/>
    <w:rsid w:val="4B8FCFE2"/>
    <w:rsid w:val="4B9AF686"/>
    <w:rsid w:val="4BC83471"/>
    <w:rsid w:val="4BE8CA6C"/>
    <w:rsid w:val="4C44BB33"/>
    <w:rsid w:val="4C93BB24"/>
    <w:rsid w:val="4C9CC41B"/>
    <w:rsid w:val="4CE03C50"/>
    <w:rsid w:val="4CE5F9CA"/>
    <w:rsid w:val="4D03848B"/>
    <w:rsid w:val="4D5355B8"/>
    <w:rsid w:val="4D6AA1F0"/>
    <w:rsid w:val="4DB3BDA8"/>
    <w:rsid w:val="4DFC77B4"/>
    <w:rsid w:val="4E2DAD97"/>
    <w:rsid w:val="4E64362E"/>
    <w:rsid w:val="4E6B26B0"/>
    <w:rsid w:val="4E77121B"/>
    <w:rsid w:val="4EF359B8"/>
    <w:rsid w:val="4F155A1B"/>
    <w:rsid w:val="4F35D375"/>
    <w:rsid w:val="4F4A2322"/>
    <w:rsid w:val="4F4ACC0E"/>
    <w:rsid w:val="4FCCF2FF"/>
    <w:rsid w:val="4FD6834D"/>
    <w:rsid w:val="4FDB1887"/>
    <w:rsid w:val="4FEFC672"/>
    <w:rsid w:val="4FEFF5AC"/>
    <w:rsid w:val="4FF1112E"/>
    <w:rsid w:val="50224518"/>
    <w:rsid w:val="5057BC99"/>
    <w:rsid w:val="50627AE5"/>
    <w:rsid w:val="50ABF8A4"/>
    <w:rsid w:val="50BDDA5C"/>
    <w:rsid w:val="50F3160C"/>
    <w:rsid w:val="51191D8B"/>
    <w:rsid w:val="515385C8"/>
    <w:rsid w:val="51572D68"/>
    <w:rsid w:val="5185E14F"/>
    <w:rsid w:val="51A39FFF"/>
    <w:rsid w:val="51A87E4C"/>
    <w:rsid w:val="51ADB36C"/>
    <w:rsid w:val="51E3EF25"/>
    <w:rsid w:val="51FFB5FF"/>
    <w:rsid w:val="52234A92"/>
    <w:rsid w:val="5269D194"/>
    <w:rsid w:val="526B34C9"/>
    <w:rsid w:val="527C8EB2"/>
    <w:rsid w:val="5285E497"/>
    <w:rsid w:val="52864F57"/>
    <w:rsid w:val="52B37EBB"/>
    <w:rsid w:val="53033180"/>
    <w:rsid w:val="532E2085"/>
    <w:rsid w:val="534A96F1"/>
    <w:rsid w:val="5352A1D3"/>
    <w:rsid w:val="53835487"/>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4713D"/>
    <w:rsid w:val="54B57DCC"/>
    <w:rsid w:val="54BAB080"/>
    <w:rsid w:val="54C73A55"/>
    <w:rsid w:val="54CD5653"/>
    <w:rsid w:val="555A4175"/>
    <w:rsid w:val="556B931F"/>
    <w:rsid w:val="556CDFC0"/>
    <w:rsid w:val="55704B9C"/>
    <w:rsid w:val="55B7F88A"/>
    <w:rsid w:val="55D35CFF"/>
    <w:rsid w:val="55EBE9D2"/>
    <w:rsid w:val="55EEB257"/>
    <w:rsid w:val="562848CA"/>
    <w:rsid w:val="564CB1F8"/>
    <w:rsid w:val="569369C9"/>
    <w:rsid w:val="56B51B7D"/>
    <w:rsid w:val="56E8AEE7"/>
    <w:rsid w:val="56EB6E04"/>
    <w:rsid w:val="56F84FEA"/>
    <w:rsid w:val="5711B3FB"/>
    <w:rsid w:val="571A6C25"/>
    <w:rsid w:val="5796D8B8"/>
    <w:rsid w:val="579D2B9E"/>
    <w:rsid w:val="57B63F47"/>
    <w:rsid w:val="57B678B7"/>
    <w:rsid w:val="57C2A31A"/>
    <w:rsid w:val="57C6C1D5"/>
    <w:rsid w:val="57DA1090"/>
    <w:rsid w:val="57DE1841"/>
    <w:rsid w:val="57E6AF59"/>
    <w:rsid w:val="587C4F90"/>
    <w:rsid w:val="5893AE53"/>
    <w:rsid w:val="58B5C3CC"/>
    <w:rsid w:val="58EE50CD"/>
    <w:rsid w:val="5933B8F6"/>
    <w:rsid w:val="594269A3"/>
    <w:rsid w:val="59604CF5"/>
    <w:rsid w:val="596DEB42"/>
    <w:rsid w:val="5982DB6B"/>
    <w:rsid w:val="59B37E1D"/>
    <w:rsid w:val="59CB9702"/>
    <w:rsid w:val="59D6AFEE"/>
    <w:rsid w:val="59F279D3"/>
    <w:rsid w:val="5A19ACDF"/>
    <w:rsid w:val="5A7DC83B"/>
    <w:rsid w:val="5A964972"/>
    <w:rsid w:val="5AA8678C"/>
    <w:rsid w:val="5AAD1932"/>
    <w:rsid w:val="5ABCAE7C"/>
    <w:rsid w:val="5AC11F02"/>
    <w:rsid w:val="5B1AD4CD"/>
    <w:rsid w:val="5B2F9D61"/>
    <w:rsid w:val="5BB8A4A6"/>
    <w:rsid w:val="5BEA02E9"/>
    <w:rsid w:val="5C1D3FA1"/>
    <w:rsid w:val="5C25E046"/>
    <w:rsid w:val="5C405214"/>
    <w:rsid w:val="5C54C3AE"/>
    <w:rsid w:val="5C58AB6C"/>
    <w:rsid w:val="5C637CAE"/>
    <w:rsid w:val="5C6CBF3D"/>
    <w:rsid w:val="5C6D24CA"/>
    <w:rsid w:val="5CD9F4E1"/>
    <w:rsid w:val="5CF9346B"/>
    <w:rsid w:val="5D56E45B"/>
    <w:rsid w:val="5D5E0379"/>
    <w:rsid w:val="5DCE56B1"/>
    <w:rsid w:val="5DE2F0B1"/>
    <w:rsid w:val="5DFD4875"/>
    <w:rsid w:val="5E01CB6F"/>
    <w:rsid w:val="5E127C30"/>
    <w:rsid w:val="5E7EF166"/>
    <w:rsid w:val="5EA9ADB8"/>
    <w:rsid w:val="5EB2F860"/>
    <w:rsid w:val="5EB98175"/>
    <w:rsid w:val="5ED094DD"/>
    <w:rsid w:val="5EE143A4"/>
    <w:rsid w:val="5EEDB6A6"/>
    <w:rsid w:val="5F0E2055"/>
    <w:rsid w:val="5F0EB6BF"/>
    <w:rsid w:val="5F1B6004"/>
    <w:rsid w:val="5F3C1965"/>
    <w:rsid w:val="5F4B1524"/>
    <w:rsid w:val="5F50E860"/>
    <w:rsid w:val="5F51BE35"/>
    <w:rsid w:val="5F907A80"/>
    <w:rsid w:val="5FE6A72B"/>
    <w:rsid w:val="5FF8BE69"/>
    <w:rsid w:val="606C2673"/>
    <w:rsid w:val="6071C8E6"/>
    <w:rsid w:val="60AB87D1"/>
    <w:rsid w:val="613CDE4F"/>
    <w:rsid w:val="61651981"/>
    <w:rsid w:val="61651F17"/>
    <w:rsid w:val="6170113C"/>
    <w:rsid w:val="61786E50"/>
    <w:rsid w:val="61BD6322"/>
    <w:rsid w:val="61D55F2F"/>
    <w:rsid w:val="61DC6512"/>
    <w:rsid w:val="61E1459C"/>
    <w:rsid w:val="61E8F685"/>
    <w:rsid w:val="61F1F001"/>
    <w:rsid w:val="621C2537"/>
    <w:rsid w:val="6240FBA6"/>
    <w:rsid w:val="626AF927"/>
    <w:rsid w:val="62A3E6D6"/>
    <w:rsid w:val="62A73859"/>
    <w:rsid w:val="62D5ECCD"/>
    <w:rsid w:val="62F2F4CC"/>
    <w:rsid w:val="62F992D9"/>
    <w:rsid w:val="6351A7B7"/>
    <w:rsid w:val="637A183A"/>
    <w:rsid w:val="6396708F"/>
    <w:rsid w:val="63C2F5BC"/>
    <w:rsid w:val="640CAA2E"/>
    <w:rsid w:val="641F1A9B"/>
    <w:rsid w:val="644671B5"/>
    <w:rsid w:val="6454F96E"/>
    <w:rsid w:val="64A60A57"/>
    <w:rsid w:val="64B7EFE6"/>
    <w:rsid w:val="64C70BB8"/>
    <w:rsid w:val="64DE6F69"/>
    <w:rsid w:val="653AAEF1"/>
    <w:rsid w:val="653F56AB"/>
    <w:rsid w:val="65CA8A4E"/>
    <w:rsid w:val="65DEAEF6"/>
    <w:rsid w:val="65FB72C1"/>
    <w:rsid w:val="65FCAE95"/>
    <w:rsid w:val="66107392"/>
    <w:rsid w:val="66271FD6"/>
    <w:rsid w:val="66547987"/>
    <w:rsid w:val="6667C389"/>
    <w:rsid w:val="6672F0D9"/>
    <w:rsid w:val="6674BD73"/>
    <w:rsid w:val="667B6ECE"/>
    <w:rsid w:val="669135CC"/>
    <w:rsid w:val="66B290DD"/>
    <w:rsid w:val="66BC5916"/>
    <w:rsid w:val="66EFA9FB"/>
    <w:rsid w:val="672AEF7F"/>
    <w:rsid w:val="67614C6D"/>
    <w:rsid w:val="677BA4F7"/>
    <w:rsid w:val="677E3C07"/>
    <w:rsid w:val="67D292CD"/>
    <w:rsid w:val="67E4D604"/>
    <w:rsid w:val="67E74489"/>
    <w:rsid w:val="67F79B41"/>
    <w:rsid w:val="6816F076"/>
    <w:rsid w:val="683289C3"/>
    <w:rsid w:val="68399724"/>
    <w:rsid w:val="68435EA1"/>
    <w:rsid w:val="686A988F"/>
    <w:rsid w:val="686F8706"/>
    <w:rsid w:val="687C4C9A"/>
    <w:rsid w:val="688823E5"/>
    <w:rsid w:val="68AD40D2"/>
    <w:rsid w:val="68AE53AF"/>
    <w:rsid w:val="68BEC237"/>
    <w:rsid w:val="68E61654"/>
    <w:rsid w:val="68EED186"/>
    <w:rsid w:val="68F662EA"/>
    <w:rsid w:val="68FC748D"/>
    <w:rsid w:val="693E5B88"/>
    <w:rsid w:val="6943D6AF"/>
    <w:rsid w:val="6944B42F"/>
    <w:rsid w:val="696F20F2"/>
    <w:rsid w:val="698A995D"/>
    <w:rsid w:val="69BB1429"/>
    <w:rsid w:val="6A0FD4FD"/>
    <w:rsid w:val="6A24A574"/>
    <w:rsid w:val="6A299368"/>
    <w:rsid w:val="6A3964A4"/>
    <w:rsid w:val="6A4315FE"/>
    <w:rsid w:val="6A55FAAB"/>
    <w:rsid w:val="6A91B63E"/>
    <w:rsid w:val="6A9E43C5"/>
    <w:rsid w:val="6A9F4CC8"/>
    <w:rsid w:val="6AD3E33D"/>
    <w:rsid w:val="6AF4EB96"/>
    <w:rsid w:val="6B0D97D5"/>
    <w:rsid w:val="6B3A93E3"/>
    <w:rsid w:val="6B501543"/>
    <w:rsid w:val="6BD27DD3"/>
    <w:rsid w:val="6C0298D1"/>
    <w:rsid w:val="6C2EE87C"/>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17A732"/>
    <w:rsid w:val="6F265518"/>
    <w:rsid w:val="6F4E5F12"/>
    <w:rsid w:val="6F5167DA"/>
    <w:rsid w:val="6FC9C428"/>
    <w:rsid w:val="703640EA"/>
    <w:rsid w:val="703C3B1E"/>
    <w:rsid w:val="7052B527"/>
    <w:rsid w:val="70608D5A"/>
    <w:rsid w:val="70A751AE"/>
    <w:rsid w:val="70CCBCDF"/>
    <w:rsid w:val="70F157A5"/>
    <w:rsid w:val="70F16A7C"/>
    <w:rsid w:val="7111A0E6"/>
    <w:rsid w:val="71CD903C"/>
    <w:rsid w:val="71E7523A"/>
    <w:rsid w:val="71EF1D2C"/>
    <w:rsid w:val="721DC319"/>
    <w:rsid w:val="727187BA"/>
    <w:rsid w:val="72A9B284"/>
    <w:rsid w:val="73192FBB"/>
    <w:rsid w:val="73904AAF"/>
    <w:rsid w:val="73B01C0D"/>
    <w:rsid w:val="73BBCFB3"/>
    <w:rsid w:val="73C31683"/>
    <w:rsid w:val="73DF4A31"/>
    <w:rsid w:val="73F1D016"/>
    <w:rsid w:val="73FEF112"/>
    <w:rsid w:val="741F4DBB"/>
    <w:rsid w:val="742633A8"/>
    <w:rsid w:val="74463D2B"/>
    <w:rsid w:val="744F037B"/>
    <w:rsid w:val="745AF552"/>
    <w:rsid w:val="7488FDC1"/>
    <w:rsid w:val="749569B0"/>
    <w:rsid w:val="749B488D"/>
    <w:rsid w:val="74DAA7FF"/>
    <w:rsid w:val="74E6616C"/>
    <w:rsid w:val="750CB6AC"/>
    <w:rsid w:val="7510EB0F"/>
    <w:rsid w:val="752F189F"/>
    <w:rsid w:val="7573C0DA"/>
    <w:rsid w:val="759B78D3"/>
    <w:rsid w:val="75B0CC4B"/>
    <w:rsid w:val="75D085CA"/>
    <w:rsid w:val="75EAD3DC"/>
    <w:rsid w:val="7636648D"/>
    <w:rsid w:val="76567FCD"/>
    <w:rsid w:val="766D7967"/>
    <w:rsid w:val="76B61B2F"/>
    <w:rsid w:val="76E8BEA5"/>
    <w:rsid w:val="777623D8"/>
    <w:rsid w:val="7788F9DC"/>
    <w:rsid w:val="77B033A5"/>
    <w:rsid w:val="77D8B3CA"/>
    <w:rsid w:val="77DFB0AE"/>
    <w:rsid w:val="7809EB9D"/>
    <w:rsid w:val="780C598C"/>
    <w:rsid w:val="7811B039"/>
    <w:rsid w:val="7852EE6E"/>
    <w:rsid w:val="7859C68E"/>
    <w:rsid w:val="78611492"/>
    <w:rsid w:val="786CFC1D"/>
    <w:rsid w:val="787E64BD"/>
    <w:rsid w:val="7882BD8D"/>
    <w:rsid w:val="78A10ADD"/>
    <w:rsid w:val="78A2A22A"/>
    <w:rsid w:val="78C0AC36"/>
    <w:rsid w:val="78C65B15"/>
    <w:rsid w:val="78EBB238"/>
    <w:rsid w:val="79463929"/>
    <w:rsid w:val="797CB60E"/>
    <w:rsid w:val="79B1A20F"/>
    <w:rsid w:val="79B3BE57"/>
    <w:rsid w:val="79CBE918"/>
    <w:rsid w:val="79CE9E9B"/>
    <w:rsid w:val="79D95D10"/>
    <w:rsid w:val="7A0F0B8C"/>
    <w:rsid w:val="7A1B861A"/>
    <w:rsid w:val="7A3BA461"/>
    <w:rsid w:val="7A491ABE"/>
    <w:rsid w:val="7A5A960E"/>
    <w:rsid w:val="7A9D4A7C"/>
    <w:rsid w:val="7AADADE4"/>
    <w:rsid w:val="7ADC2C41"/>
    <w:rsid w:val="7ADC71C7"/>
    <w:rsid w:val="7B08FD8A"/>
    <w:rsid w:val="7B8F0DBA"/>
    <w:rsid w:val="7BF559C1"/>
    <w:rsid w:val="7C0A22CA"/>
    <w:rsid w:val="7C420265"/>
    <w:rsid w:val="7C5F5D54"/>
    <w:rsid w:val="7C98476A"/>
    <w:rsid w:val="7CA1BEC1"/>
    <w:rsid w:val="7D2E6D86"/>
    <w:rsid w:val="7D6AF076"/>
    <w:rsid w:val="7D7B48F3"/>
    <w:rsid w:val="7DC92619"/>
    <w:rsid w:val="7E2D05A4"/>
    <w:rsid w:val="7E46EC89"/>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1D87"/>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34"/>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styleId="Sinespaciado">
    <w:name w:val="No Spacing"/>
    <w:uiPriority w:val="1"/>
    <w:qFormat/>
    <w:rsid w:val="00545461"/>
    <w:rPr>
      <w:sz w:val="24"/>
      <w:szCs w:val="24"/>
      <w:lang w:val="es-ES_tradnl" w:eastAsia="es-ES_tradnl"/>
    </w:rPr>
  </w:style>
  <w:style w:type="character" w:styleId="nfasis">
    <w:name w:val="Emphasis"/>
    <w:basedOn w:val="Fuentedeprrafopredeter"/>
    <w:uiPriority w:val="20"/>
    <w:qFormat/>
    <w:rsid w:val="005454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50575120">
      <w:bodyDiv w:val="1"/>
      <w:marLeft w:val="0"/>
      <w:marRight w:val="0"/>
      <w:marTop w:val="0"/>
      <w:marBottom w:val="0"/>
      <w:divBdr>
        <w:top w:val="none" w:sz="0" w:space="0" w:color="auto"/>
        <w:left w:val="none" w:sz="0" w:space="0" w:color="auto"/>
        <w:bottom w:val="none" w:sz="0" w:space="0" w:color="auto"/>
        <w:right w:val="none" w:sz="0" w:space="0" w:color="auto"/>
      </w:divBdr>
      <w:divsChild>
        <w:div w:id="828986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07683253">
      <w:bodyDiv w:val="1"/>
      <w:marLeft w:val="0"/>
      <w:marRight w:val="0"/>
      <w:marTop w:val="0"/>
      <w:marBottom w:val="0"/>
      <w:divBdr>
        <w:top w:val="none" w:sz="0" w:space="0" w:color="auto"/>
        <w:left w:val="none" w:sz="0" w:space="0" w:color="auto"/>
        <w:bottom w:val="none" w:sz="0" w:space="0" w:color="auto"/>
        <w:right w:val="none" w:sz="0" w:space="0" w:color="auto"/>
      </w:divBdr>
      <w:divsChild>
        <w:div w:id="17325329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A731C151-B217-4975-AD2C-71DC1B87C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2654</Words>
  <Characters>14600</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17220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Daniel Mauricio</cp:lastModifiedBy>
  <cp:revision>2</cp:revision>
  <cp:lastPrinted>2025-04-24T22:08:00Z</cp:lastPrinted>
  <dcterms:created xsi:type="dcterms:W3CDTF">2026-04-28T16:06:00Z</dcterms:created>
  <dcterms:modified xsi:type="dcterms:W3CDTF">2026-04-28T16:06:00Z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